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382" w:rsidRPr="00245382" w:rsidRDefault="00245382" w:rsidP="00245382">
      <w:pPr>
        <w:pStyle w:val="Naslov2"/>
        <w:shd w:val="clear" w:color="auto" w:fill="FFFFFF"/>
        <w:spacing w:before="0" w:line="240" w:lineRule="atLeast"/>
        <w:ind w:right="147"/>
        <w:jc w:val="center"/>
        <w:rPr>
          <w:rFonts w:ascii="Open Sans" w:hAnsi="Open Sans" w:cs="Open Sans"/>
          <w:color w:val="0000FF"/>
          <w:sz w:val="24"/>
        </w:rPr>
      </w:pPr>
      <w:r w:rsidRPr="00245382">
        <w:rPr>
          <w:rFonts w:ascii="Open Sans" w:hAnsi="Open Sans" w:cs="Open Sans"/>
          <w:color w:val="0000FF"/>
          <w:sz w:val="24"/>
        </w:rPr>
        <w:t>1. Sustavi za upravljanje nastavom u virtualnom okruženju</w:t>
      </w:r>
    </w:p>
    <w:p w:rsidR="00B02767" w:rsidRPr="00B02767" w:rsidRDefault="00584A88" w:rsidP="00B02767">
      <w:pPr>
        <w:spacing w:after="150" w:line="240" w:lineRule="auto"/>
        <w:jc w:val="center"/>
        <w:rPr>
          <w:rFonts w:ascii="Open Sans" w:eastAsia="Times New Roman" w:hAnsi="Open Sans" w:cs="Open Sans"/>
          <w:color w:val="0000FF"/>
          <w:szCs w:val="20"/>
          <w:lang w:eastAsia="hr-HR"/>
        </w:rPr>
      </w:pPr>
      <w:r>
        <w:rPr>
          <w:rFonts w:ascii="Open Sans" w:eastAsia="Times New Roman" w:hAnsi="Open Sans" w:cs="Open Sans"/>
          <w:b/>
          <w:bCs/>
          <w:color w:val="0000FF"/>
          <w:szCs w:val="20"/>
          <w:lang w:eastAsia="hr-HR"/>
        </w:rPr>
        <w:t xml:space="preserve">4. </w:t>
      </w:r>
      <w:r w:rsidR="00B02767" w:rsidRPr="00B02767">
        <w:rPr>
          <w:rFonts w:ascii="Open Sans" w:eastAsia="Times New Roman" w:hAnsi="Open Sans" w:cs="Open Sans"/>
          <w:b/>
          <w:bCs/>
          <w:color w:val="0000FF"/>
          <w:szCs w:val="20"/>
          <w:lang w:eastAsia="hr-HR"/>
        </w:rPr>
        <w:t xml:space="preserve">Mogućnosti alata </w:t>
      </w:r>
      <w:proofErr w:type="spellStart"/>
      <w:r w:rsidR="00B02767" w:rsidRPr="00B02767">
        <w:rPr>
          <w:rFonts w:ascii="Open Sans" w:eastAsia="Times New Roman" w:hAnsi="Open Sans" w:cs="Open Sans"/>
          <w:b/>
          <w:bCs/>
          <w:color w:val="0000FF"/>
          <w:szCs w:val="20"/>
          <w:lang w:eastAsia="hr-HR"/>
        </w:rPr>
        <w:t>Class</w:t>
      </w:r>
      <w:proofErr w:type="spellEnd"/>
      <w:r w:rsidR="00B02767" w:rsidRPr="00B02767">
        <w:rPr>
          <w:rFonts w:ascii="Open Sans" w:eastAsia="Times New Roman" w:hAnsi="Open Sans" w:cs="Open Sans"/>
          <w:b/>
          <w:bCs/>
          <w:color w:val="0000FF"/>
          <w:szCs w:val="20"/>
          <w:lang w:eastAsia="hr-HR"/>
        </w:rPr>
        <w:t xml:space="preserve"> </w:t>
      </w:r>
      <w:proofErr w:type="spellStart"/>
      <w:r w:rsidR="00B02767" w:rsidRPr="00B02767">
        <w:rPr>
          <w:rFonts w:ascii="Open Sans" w:eastAsia="Times New Roman" w:hAnsi="Open Sans" w:cs="Open Sans"/>
          <w:b/>
          <w:bCs/>
          <w:color w:val="0000FF"/>
          <w:szCs w:val="20"/>
          <w:lang w:eastAsia="hr-HR"/>
        </w:rPr>
        <w:t>Notebook</w:t>
      </w:r>
      <w:proofErr w:type="spellEnd"/>
    </w:p>
    <w:p w:rsidR="00B02767" w:rsidRPr="00B02767" w:rsidRDefault="00B02767" w:rsidP="00B02767">
      <w:pPr>
        <w:spacing w:after="0" w:line="240" w:lineRule="auto"/>
        <w:rPr>
          <w:rFonts w:ascii="Times New Roman" w:eastAsia="Times New Roman" w:hAnsi="Times New Roman" w:cs="Times New Roman"/>
          <w:sz w:val="4"/>
          <w:szCs w:val="24"/>
          <w:lang w:eastAsia="hr-HR"/>
        </w:rPr>
      </w:pPr>
    </w:p>
    <w:p w:rsidR="00B02767" w:rsidRPr="00B02767" w:rsidRDefault="00B02767" w:rsidP="00B0276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</w:pP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Class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 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Notebook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 je sigurno okruženje za vaše učenike jer bilježnici pristupaju pomoću AAI@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EduHr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 identiteta koji su dobili upisom u školu.</w:t>
      </w:r>
    </w:p>
    <w:p w:rsidR="00B02767" w:rsidRPr="00B02767" w:rsidRDefault="00B02767" w:rsidP="00B0276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</w:pPr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Pri stvaranju nove 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Class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 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Notebook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 bilježnice pozivate učenike imenom i prezimenom ili upisom njihove e-</w:t>
      </w:r>
      <w:r w:rsidRPr="00B02767">
        <w:rPr>
          <w:rFonts w:ascii="Open Sans" w:eastAsia="Times New Roman" w:hAnsi="Open Sans" w:cs="Open Sans"/>
          <w:i/>
          <w:iCs/>
          <w:color w:val="555555"/>
          <w:sz w:val="20"/>
          <w:szCs w:val="20"/>
          <w:lang w:eastAsia="hr-HR"/>
        </w:rPr>
        <w:t>mail</w:t>
      </w:r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 adrese. Važno je da se učenici bar jednom prije poziva samostalno registriraju, tj. pristupe Officeu 365 za škole. Ovim putem kreiramo virtualni razred i dodajemo učenike. Korisnici Officea 365 za škole mogu kreirati nebrojeno mnogo 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Class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 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Notebook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 bilježnica.</w:t>
      </w:r>
    </w:p>
    <w:p w:rsidR="00B02767" w:rsidRPr="00B02767" w:rsidRDefault="00B02767" w:rsidP="00B0276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555555"/>
          <w:sz w:val="10"/>
          <w:szCs w:val="20"/>
          <w:lang w:eastAsia="hr-HR"/>
        </w:rPr>
      </w:pPr>
    </w:p>
    <w:p w:rsidR="00B02767" w:rsidRPr="00B02767" w:rsidRDefault="00B02767" w:rsidP="00B0276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</w:pPr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Pri kreiranju bilježnice nastaju 3 dijela bilježnice:</w:t>
      </w:r>
    </w:p>
    <w:p w:rsidR="00B02767" w:rsidRPr="00B02767" w:rsidRDefault="00B02767" w:rsidP="00B0276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555555"/>
          <w:sz w:val="6"/>
          <w:szCs w:val="20"/>
          <w:lang w:eastAsia="hr-HR"/>
        </w:rPr>
      </w:pPr>
    </w:p>
    <w:p w:rsidR="00B02767" w:rsidRPr="00B02767" w:rsidRDefault="00B02767" w:rsidP="00B0276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</w:pPr>
      <w:r w:rsidRPr="00B02767">
        <w:rPr>
          <w:rFonts w:ascii="Open Sans" w:eastAsia="Times New Roman" w:hAnsi="Open Sans" w:cs="Open Sans"/>
          <w:b/>
          <w:bCs/>
          <w:color w:val="555555"/>
          <w:sz w:val="20"/>
          <w:szCs w:val="20"/>
          <w:lang w:eastAsia="hr-HR"/>
        </w:rPr>
        <w:t>Suradnički dio (</w:t>
      </w:r>
      <w:proofErr w:type="spellStart"/>
      <w:r w:rsidRPr="00B02767">
        <w:rPr>
          <w:rFonts w:ascii="Open Sans" w:eastAsia="Times New Roman" w:hAnsi="Open Sans" w:cs="Open Sans"/>
          <w:b/>
          <w:bCs/>
          <w:i/>
          <w:iCs/>
          <w:color w:val="555555"/>
          <w:sz w:val="20"/>
          <w:szCs w:val="20"/>
          <w:lang w:eastAsia="hr-HR"/>
        </w:rPr>
        <w:t>Collaboration</w:t>
      </w:r>
      <w:proofErr w:type="spellEnd"/>
      <w:r w:rsidRPr="00B02767">
        <w:rPr>
          <w:rFonts w:ascii="Open Sans" w:eastAsia="Times New Roman" w:hAnsi="Open Sans" w:cs="Open Sans"/>
          <w:b/>
          <w:bCs/>
          <w:i/>
          <w:iCs/>
          <w:color w:val="555555"/>
          <w:sz w:val="20"/>
          <w:szCs w:val="20"/>
          <w:lang w:eastAsia="hr-HR"/>
        </w:rPr>
        <w:t xml:space="preserve"> </w:t>
      </w:r>
      <w:proofErr w:type="spellStart"/>
      <w:r w:rsidRPr="00B02767">
        <w:rPr>
          <w:rFonts w:ascii="Open Sans" w:eastAsia="Times New Roman" w:hAnsi="Open Sans" w:cs="Open Sans"/>
          <w:b/>
          <w:bCs/>
          <w:i/>
          <w:iCs/>
          <w:color w:val="555555"/>
          <w:sz w:val="20"/>
          <w:szCs w:val="20"/>
          <w:lang w:eastAsia="hr-HR"/>
        </w:rPr>
        <w:t>space</w:t>
      </w:r>
      <w:proofErr w:type="spellEnd"/>
      <w:r w:rsidRPr="00B02767">
        <w:rPr>
          <w:rFonts w:ascii="Open Sans" w:eastAsia="Times New Roman" w:hAnsi="Open Sans" w:cs="Open Sans"/>
          <w:b/>
          <w:bCs/>
          <w:color w:val="555555"/>
          <w:sz w:val="20"/>
          <w:szCs w:val="20"/>
          <w:lang w:eastAsia="hr-HR"/>
        </w:rPr>
        <w:t>)</w:t>
      </w:r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 kojem mogu pristupiti i učenici i učitelji u isto vrijeme te dodavati i mijenjati sadržaje. U ovome dijelu bilježnice učenici mogu raditi na zajedničkim zadatcima, postaviti gotova rješenja svojih zadataka koje žele podijeliti s razredom ili voditi rasprave i dijeliti ideje. Također, ovaj dio bilježnice možemo iskoristiti za vršnjačko poučavanje ili vrednovanje.</w:t>
      </w:r>
    </w:p>
    <w:p w:rsidR="00B02767" w:rsidRPr="00B02767" w:rsidRDefault="00B02767" w:rsidP="00B0276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555555"/>
          <w:sz w:val="8"/>
          <w:szCs w:val="20"/>
          <w:lang w:eastAsia="hr-HR"/>
        </w:rPr>
      </w:pPr>
    </w:p>
    <w:p w:rsidR="00B02767" w:rsidRPr="00B02767" w:rsidRDefault="00B02767" w:rsidP="00B0276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</w:pPr>
      <w:r w:rsidRPr="00B02767">
        <w:rPr>
          <w:rFonts w:ascii="Open Sans" w:eastAsia="Times New Roman" w:hAnsi="Open Sans" w:cs="Open Sans"/>
          <w:b/>
          <w:bCs/>
          <w:color w:val="555555"/>
          <w:sz w:val="20"/>
          <w:szCs w:val="20"/>
          <w:lang w:eastAsia="hr-HR"/>
        </w:rPr>
        <w:t>Biblioteka (</w:t>
      </w:r>
      <w:proofErr w:type="spellStart"/>
      <w:r w:rsidRPr="00B02767">
        <w:rPr>
          <w:rFonts w:ascii="Open Sans" w:eastAsia="Times New Roman" w:hAnsi="Open Sans" w:cs="Open Sans"/>
          <w:b/>
          <w:bCs/>
          <w:i/>
          <w:iCs/>
          <w:color w:val="555555"/>
          <w:sz w:val="20"/>
          <w:szCs w:val="20"/>
          <w:lang w:eastAsia="hr-HR"/>
        </w:rPr>
        <w:t>Content</w:t>
      </w:r>
      <w:proofErr w:type="spellEnd"/>
      <w:r w:rsidRPr="00B02767">
        <w:rPr>
          <w:rFonts w:ascii="Open Sans" w:eastAsia="Times New Roman" w:hAnsi="Open Sans" w:cs="Open Sans"/>
          <w:b/>
          <w:bCs/>
          <w:i/>
          <w:iCs/>
          <w:color w:val="555555"/>
          <w:sz w:val="20"/>
          <w:szCs w:val="20"/>
          <w:lang w:eastAsia="hr-HR"/>
        </w:rPr>
        <w:t xml:space="preserve"> </w:t>
      </w:r>
      <w:proofErr w:type="spellStart"/>
      <w:r w:rsidRPr="00B02767">
        <w:rPr>
          <w:rFonts w:ascii="Open Sans" w:eastAsia="Times New Roman" w:hAnsi="Open Sans" w:cs="Open Sans"/>
          <w:b/>
          <w:bCs/>
          <w:i/>
          <w:iCs/>
          <w:color w:val="555555"/>
          <w:sz w:val="20"/>
          <w:szCs w:val="20"/>
          <w:lang w:eastAsia="hr-HR"/>
        </w:rPr>
        <w:t>Library</w:t>
      </w:r>
      <w:proofErr w:type="spellEnd"/>
      <w:r w:rsidRPr="00B02767">
        <w:rPr>
          <w:rFonts w:ascii="Open Sans" w:eastAsia="Times New Roman" w:hAnsi="Open Sans" w:cs="Open Sans"/>
          <w:b/>
          <w:bCs/>
          <w:color w:val="555555"/>
          <w:sz w:val="20"/>
          <w:szCs w:val="20"/>
          <w:lang w:eastAsia="hr-HR"/>
        </w:rPr>
        <w:t>)</w:t>
      </w:r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 je dio za učitelje u kojem oni mogu uređivati i mijenjati sadržaje. Učenici imaju pristup biblioteci, ali samo za pregledavanje i, po potrebi, kopiranje sadržaja u svoje bilježnice. Učitelj u tom dijelu bilježnice može, na primjer, objaviti određene zadatke koje učenik kopira u svoju bilježnicu te rješava.</w:t>
      </w:r>
    </w:p>
    <w:p w:rsidR="00B02767" w:rsidRPr="00B02767" w:rsidRDefault="00B02767" w:rsidP="00B0276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555555"/>
          <w:sz w:val="6"/>
          <w:szCs w:val="20"/>
          <w:lang w:eastAsia="hr-HR"/>
        </w:rPr>
      </w:pPr>
    </w:p>
    <w:p w:rsidR="00B02767" w:rsidRPr="00B02767" w:rsidRDefault="00B02767" w:rsidP="00B0276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</w:pPr>
      <w:r w:rsidRPr="00B02767">
        <w:rPr>
          <w:rFonts w:ascii="Open Sans" w:eastAsia="Times New Roman" w:hAnsi="Open Sans" w:cs="Open Sans"/>
          <w:b/>
          <w:bCs/>
          <w:color w:val="555555"/>
          <w:sz w:val="20"/>
          <w:szCs w:val="20"/>
          <w:lang w:eastAsia="hr-HR"/>
        </w:rPr>
        <w:t xml:space="preserve">Učeničke bilježnice (Student </w:t>
      </w:r>
      <w:proofErr w:type="spellStart"/>
      <w:r w:rsidRPr="00B02767">
        <w:rPr>
          <w:rFonts w:ascii="Open Sans" w:eastAsia="Times New Roman" w:hAnsi="Open Sans" w:cs="Open Sans"/>
          <w:b/>
          <w:bCs/>
          <w:color w:val="555555"/>
          <w:sz w:val="20"/>
          <w:szCs w:val="20"/>
          <w:lang w:eastAsia="hr-HR"/>
        </w:rPr>
        <w:t>Notebooks</w:t>
      </w:r>
      <w:proofErr w:type="spellEnd"/>
      <w:r w:rsidRPr="00B02767">
        <w:rPr>
          <w:rFonts w:ascii="Open Sans" w:eastAsia="Times New Roman" w:hAnsi="Open Sans" w:cs="Open Sans"/>
          <w:b/>
          <w:bCs/>
          <w:color w:val="555555"/>
          <w:sz w:val="20"/>
          <w:szCs w:val="20"/>
          <w:lang w:eastAsia="hr-HR"/>
        </w:rPr>
        <w:t>)</w:t>
      </w:r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 su privatni dio virtualne bilježnice koji je samo za učenike. Svaki učenik ima pristup samo svojoj bilježnici te u nju može pisati i u njoj mijenjati sadržaje. Učitelj vidi i može uređivati sve učeničke bilježnice.</w:t>
      </w:r>
    </w:p>
    <w:p w:rsidR="00B02767" w:rsidRPr="00B02767" w:rsidRDefault="00B02767" w:rsidP="00B0276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555555"/>
          <w:sz w:val="12"/>
          <w:szCs w:val="20"/>
          <w:lang w:eastAsia="hr-HR"/>
        </w:rPr>
      </w:pPr>
    </w:p>
    <w:p w:rsidR="00B02767" w:rsidRPr="00B02767" w:rsidRDefault="00B02767" w:rsidP="00B02767">
      <w:pPr>
        <w:shd w:val="clear" w:color="auto" w:fill="FFFFFF"/>
        <w:spacing w:after="150" w:line="240" w:lineRule="auto"/>
        <w:jc w:val="center"/>
        <w:rPr>
          <w:rFonts w:ascii="Open Sans" w:eastAsia="Times New Roman" w:hAnsi="Open Sans" w:cs="Open Sans"/>
          <w:color w:val="0000FF"/>
          <w:sz w:val="24"/>
          <w:szCs w:val="20"/>
          <w:lang w:eastAsia="hr-HR"/>
        </w:rPr>
      </w:pPr>
      <w:r w:rsidRPr="00B02767">
        <w:rPr>
          <w:rFonts w:ascii="Open Sans" w:eastAsia="Times New Roman" w:hAnsi="Open Sans" w:cs="Open Sans"/>
          <w:b/>
          <w:bCs/>
          <w:color w:val="0000FF"/>
          <w:sz w:val="24"/>
          <w:szCs w:val="20"/>
          <w:lang w:eastAsia="hr-HR"/>
        </w:rPr>
        <w:t xml:space="preserve">Zašto koristiti </w:t>
      </w:r>
      <w:proofErr w:type="spellStart"/>
      <w:r w:rsidRPr="00B02767">
        <w:rPr>
          <w:rFonts w:ascii="Open Sans" w:eastAsia="Times New Roman" w:hAnsi="Open Sans" w:cs="Open Sans"/>
          <w:b/>
          <w:bCs/>
          <w:color w:val="0000FF"/>
          <w:sz w:val="24"/>
          <w:szCs w:val="20"/>
          <w:lang w:eastAsia="hr-HR"/>
        </w:rPr>
        <w:t>Class</w:t>
      </w:r>
      <w:proofErr w:type="spellEnd"/>
      <w:r w:rsidRPr="00B02767">
        <w:rPr>
          <w:rFonts w:ascii="Open Sans" w:eastAsia="Times New Roman" w:hAnsi="Open Sans" w:cs="Open Sans"/>
          <w:b/>
          <w:bCs/>
          <w:color w:val="0000FF"/>
          <w:sz w:val="24"/>
          <w:szCs w:val="20"/>
          <w:lang w:eastAsia="hr-HR"/>
        </w:rPr>
        <w:t xml:space="preserve"> </w:t>
      </w:r>
      <w:proofErr w:type="spellStart"/>
      <w:r w:rsidRPr="00B02767">
        <w:rPr>
          <w:rFonts w:ascii="Open Sans" w:eastAsia="Times New Roman" w:hAnsi="Open Sans" w:cs="Open Sans"/>
          <w:b/>
          <w:bCs/>
          <w:color w:val="0000FF"/>
          <w:sz w:val="24"/>
          <w:szCs w:val="20"/>
          <w:lang w:eastAsia="hr-HR"/>
        </w:rPr>
        <w:t>Notebook</w:t>
      </w:r>
      <w:proofErr w:type="spellEnd"/>
      <w:r w:rsidRPr="00B02767">
        <w:rPr>
          <w:rFonts w:ascii="Open Sans" w:eastAsia="Times New Roman" w:hAnsi="Open Sans" w:cs="Open Sans"/>
          <w:b/>
          <w:bCs/>
          <w:color w:val="0000FF"/>
          <w:sz w:val="24"/>
          <w:szCs w:val="20"/>
          <w:lang w:eastAsia="hr-HR"/>
        </w:rPr>
        <w:t>?</w:t>
      </w:r>
    </w:p>
    <w:p w:rsidR="00B02767" w:rsidRPr="00B02767" w:rsidRDefault="00B02767" w:rsidP="00B0276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555555"/>
          <w:sz w:val="2"/>
          <w:szCs w:val="20"/>
          <w:lang w:eastAsia="hr-HR"/>
        </w:rPr>
      </w:pPr>
    </w:p>
    <w:p w:rsidR="00B02767" w:rsidRPr="00B02767" w:rsidRDefault="00B02767" w:rsidP="00B02767">
      <w:pPr>
        <w:shd w:val="clear" w:color="auto" w:fill="FFFFFF"/>
        <w:spacing w:after="150" w:line="240" w:lineRule="auto"/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</w:pPr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Svi djelatnici obrazovnih institucija, pa tako i učenici, imaju besplatan pristup Office 365 paketu i njegovim aplikacijama, među kojima je i OneNote 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Class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 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Notebook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. </w:t>
      </w:r>
    </w:p>
    <w:p w:rsidR="00B02767" w:rsidRPr="00B02767" w:rsidRDefault="00B02767" w:rsidP="00B02767">
      <w:pPr>
        <w:shd w:val="clear" w:color="auto" w:fill="FFFFFF"/>
        <w:spacing w:after="150" w:line="240" w:lineRule="auto"/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</w:pPr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Obrazovni sadržaji u 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Class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 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Notebooku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 mogu biti u obliku teksta, slika, poveznica 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audiosnimki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 i videosnimki. Videosnimke možete s interneta dodavati samim kopiranjem URL adrese te će se one automatski ugraditi u stranicu te se iz nje mogu i gledati.</w:t>
      </w:r>
    </w:p>
    <w:p w:rsidR="00B02767" w:rsidRPr="00B02767" w:rsidRDefault="00B02767" w:rsidP="00B02767">
      <w:pPr>
        <w:shd w:val="clear" w:color="auto" w:fill="FFFFFF"/>
        <w:spacing w:after="150" w:line="240" w:lineRule="auto"/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</w:pPr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Ako 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Class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 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Notebook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 koristimo na tabletu, tada imamo mogućnost pisanja i olovkom te je u bilježnicu moguće pisati, crtati, zaokruživati i slično. Ovo je vrlo korisno pri rješavanju zadataka u matematici i fizici, pisanju brzih bilježaka te ocjenjivanju ili davanju komentara učitelja na učenički rad.</w:t>
      </w:r>
    </w:p>
    <w:p w:rsidR="00B02767" w:rsidRPr="00B02767" w:rsidRDefault="00B02767" w:rsidP="00B02767">
      <w:pPr>
        <w:shd w:val="clear" w:color="auto" w:fill="FFFFFF"/>
        <w:spacing w:after="150" w:line="240" w:lineRule="auto"/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</w:pPr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lastRenderedPageBreak/>
        <w:t xml:space="preserve">One Note 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Add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-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in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 nudi niz matematičkih alata za izradu geometrijskih likova, pisanje formula i slično.</w:t>
      </w:r>
    </w:p>
    <w:p w:rsidR="00B02767" w:rsidRPr="00B02767" w:rsidRDefault="00B02767" w:rsidP="00B02767">
      <w:pPr>
        <w:shd w:val="clear" w:color="auto" w:fill="FFFFFF"/>
        <w:spacing w:after="150" w:line="240" w:lineRule="auto"/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</w:pPr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Pri vrednovanju i komentiranju učitelji imaju mogućnost snimiti 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audiokomentar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 ili 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videokomentar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, označiti dijelove stranice bojama, dodati naljepnice s individualiziranom porukom, dodati komentare u bojama tipkovnicom ili olovkom na tabletu.</w:t>
      </w:r>
    </w:p>
    <w:p w:rsidR="00B02767" w:rsidRPr="00B02767" w:rsidRDefault="00B02767" w:rsidP="00B02767">
      <w:pPr>
        <w:spacing w:before="150" w:after="150" w:line="240" w:lineRule="auto"/>
        <w:jc w:val="center"/>
        <w:outlineLvl w:val="3"/>
        <w:rPr>
          <w:rFonts w:ascii="Open Sans" w:eastAsia="Times New Roman" w:hAnsi="Open Sans" w:cs="Open Sans"/>
          <w:b/>
          <w:bCs/>
          <w:color w:val="0000FF"/>
          <w:sz w:val="24"/>
          <w:szCs w:val="24"/>
          <w:lang w:eastAsia="hr-HR"/>
        </w:rPr>
      </w:pPr>
      <w:r w:rsidRPr="00B02767">
        <w:rPr>
          <w:rFonts w:ascii="Open Sans" w:eastAsia="Times New Roman" w:hAnsi="Open Sans" w:cs="Open Sans"/>
          <w:b/>
          <w:bCs/>
          <w:color w:val="0000FF"/>
          <w:sz w:val="24"/>
          <w:szCs w:val="24"/>
          <w:lang w:eastAsia="hr-HR"/>
        </w:rPr>
        <w:t xml:space="preserve">4.1. </w:t>
      </w:r>
      <w:proofErr w:type="spellStart"/>
      <w:r w:rsidRPr="00B02767">
        <w:rPr>
          <w:rFonts w:ascii="Open Sans" w:eastAsia="Times New Roman" w:hAnsi="Open Sans" w:cs="Open Sans"/>
          <w:b/>
          <w:bCs/>
          <w:color w:val="0000FF"/>
          <w:sz w:val="24"/>
          <w:szCs w:val="24"/>
          <w:lang w:eastAsia="hr-HR"/>
        </w:rPr>
        <w:t>Class</w:t>
      </w:r>
      <w:proofErr w:type="spellEnd"/>
      <w:r w:rsidRPr="00B02767">
        <w:rPr>
          <w:rFonts w:ascii="Open Sans" w:eastAsia="Times New Roman" w:hAnsi="Open Sans" w:cs="Open Sans"/>
          <w:b/>
          <w:bCs/>
          <w:color w:val="0000FF"/>
          <w:sz w:val="24"/>
          <w:szCs w:val="24"/>
          <w:lang w:eastAsia="hr-HR"/>
        </w:rPr>
        <w:t xml:space="preserve"> </w:t>
      </w:r>
      <w:proofErr w:type="spellStart"/>
      <w:r w:rsidRPr="00B02767">
        <w:rPr>
          <w:rFonts w:ascii="Open Sans" w:eastAsia="Times New Roman" w:hAnsi="Open Sans" w:cs="Open Sans"/>
          <w:b/>
          <w:bCs/>
          <w:color w:val="0000FF"/>
          <w:sz w:val="24"/>
          <w:szCs w:val="24"/>
          <w:lang w:eastAsia="hr-HR"/>
        </w:rPr>
        <w:t>Notebook</w:t>
      </w:r>
      <w:proofErr w:type="spellEnd"/>
      <w:r w:rsidRPr="00B02767">
        <w:rPr>
          <w:rFonts w:ascii="Open Sans" w:eastAsia="Times New Roman" w:hAnsi="Open Sans" w:cs="Open Sans"/>
          <w:b/>
          <w:bCs/>
          <w:color w:val="0000FF"/>
          <w:sz w:val="24"/>
          <w:szCs w:val="24"/>
          <w:lang w:eastAsia="hr-HR"/>
        </w:rPr>
        <w:t xml:space="preserve"> – upute</w:t>
      </w:r>
    </w:p>
    <w:p w:rsidR="00B02767" w:rsidRPr="00B02767" w:rsidRDefault="00B02767" w:rsidP="00B02767">
      <w:pPr>
        <w:shd w:val="clear" w:color="auto" w:fill="FFFFFF"/>
        <w:spacing w:after="150" w:line="240" w:lineRule="auto"/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</w:pPr>
      <w:r w:rsidRPr="00B02767">
        <w:rPr>
          <w:rFonts w:ascii="Open Sans" w:eastAsia="Times New Roman" w:hAnsi="Open Sans" w:cs="Open Sans"/>
          <w:b/>
          <w:bCs/>
          <w:color w:val="555555"/>
          <w:sz w:val="20"/>
          <w:szCs w:val="20"/>
          <w:lang w:eastAsia="hr-HR"/>
        </w:rPr>
        <w:t xml:space="preserve">Na ovoj stranici možete pročitati kratke upute za rad u aplikaciji </w:t>
      </w:r>
      <w:proofErr w:type="spellStart"/>
      <w:r w:rsidRPr="00B02767">
        <w:rPr>
          <w:rFonts w:ascii="Open Sans" w:eastAsia="Times New Roman" w:hAnsi="Open Sans" w:cs="Open Sans"/>
          <w:b/>
          <w:bCs/>
          <w:color w:val="555555"/>
          <w:sz w:val="20"/>
          <w:szCs w:val="20"/>
          <w:lang w:eastAsia="hr-HR"/>
        </w:rPr>
        <w:t>Class</w:t>
      </w:r>
      <w:proofErr w:type="spellEnd"/>
      <w:r w:rsidRPr="00B02767">
        <w:rPr>
          <w:rFonts w:ascii="Open Sans" w:eastAsia="Times New Roman" w:hAnsi="Open Sans" w:cs="Open Sans"/>
          <w:b/>
          <w:bCs/>
          <w:color w:val="555555"/>
          <w:sz w:val="20"/>
          <w:szCs w:val="20"/>
          <w:lang w:eastAsia="hr-HR"/>
        </w:rPr>
        <w:t xml:space="preserve"> </w:t>
      </w:r>
      <w:proofErr w:type="spellStart"/>
      <w:r w:rsidRPr="00B02767">
        <w:rPr>
          <w:rFonts w:ascii="Open Sans" w:eastAsia="Times New Roman" w:hAnsi="Open Sans" w:cs="Open Sans"/>
          <w:b/>
          <w:bCs/>
          <w:color w:val="555555"/>
          <w:sz w:val="20"/>
          <w:szCs w:val="20"/>
          <w:lang w:eastAsia="hr-HR"/>
        </w:rPr>
        <w:t>Notebook</w:t>
      </w:r>
      <w:proofErr w:type="spellEnd"/>
      <w:r w:rsidRPr="00B02767">
        <w:rPr>
          <w:rFonts w:ascii="Open Sans" w:eastAsia="Times New Roman" w:hAnsi="Open Sans" w:cs="Open Sans"/>
          <w:b/>
          <w:bCs/>
          <w:color w:val="555555"/>
          <w:sz w:val="20"/>
          <w:szCs w:val="20"/>
          <w:lang w:eastAsia="hr-HR"/>
        </w:rPr>
        <w:t>.</w:t>
      </w:r>
    </w:p>
    <w:p w:rsidR="00B02767" w:rsidRPr="00B02767" w:rsidRDefault="00B02767" w:rsidP="00B02767">
      <w:pPr>
        <w:shd w:val="clear" w:color="auto" w:fill="FFFFFF"/>
        <w:spacing w:after="150" w:line="240" w:lineRule="auto"/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</w:pP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rijavom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 u Office 365 sustav s AAI@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EduHr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 korisničkim računom otvaraju vam se pridružene aplikacije.</w:t>
      </w:r>
    </w:p>
    <w:p w:rsidR="00B02767" w:rsidRPr="00B02767" w:rsidRDefault="00B02767" w:rsidP="00B02767">
      <w:pPr>
        <w:shd w:val="clear" w:color="auto" w:fill="FFFFFF"/>
        <w:spacing w:after="150" w:line="240" w:lineRule="auto"/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</w:pPr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Aplikacija 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Class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 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Notebook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 omogućava kreiranje virtualnog razreda.</w:t>
      </w:r>
    </w:p>
    <w:p w:rsidR="00B02767" w:rsidRDefault="00B02767" w:rsidP="00B02767">
      <w:pPr>
        <w:pStyle w:val="StandardWeb"/>
        <w:shd w:val="clear" w:color="auto" w:fill="FFFFFF"/>
        <w:spacing w:before="0" w:beforeAutospacing="0" w:after="150" w:afterAutospacing="0"/>
        <w:jc w:val="center"/>
        <w:rPr>
          <w:rFonts w:ascii="Open Sans" w:hAnsi="Open Sans" w:cs="Open Sans"/>
          <w:color w:val="555555"/>
          <w:sz w:val="20"/>
          <w:szCs w:val="20"/>
        </w:rPr>
      </w:pPr>
      <w:r>
        <w:rPr>
          <w:noProof/>
        </w:rPr>
        <w:drawing>
          <wp:inline distT="0" distB="0" distL="0" distR="0" wp14:anchorId="441400F3" wp14:editId="5BDF997D">
            <wp:extent cx="4429387" cy="11636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1127" cy="116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67" w:rsidRPr="00B02767" w:rsidRDefault="00B02767" w:rsidP="00B02767">
      <w:pPr>
        <w:pStyle w:val="StandardWeb"/>
        <w:shd w:val="clear" w:color="auto" w:fill="FFFFFF"/>
        <w:spacing w:before="0" w:beforeAutospacing="0" w:after="150" w:afterAutospacing="0"/>
        <w:jc w:val="center"/>
        <w:rPr>
          <w:rFonts w:ascii="Open Sans" w:hAnsi="Open Sans" w:cs="Open Sans"/>
          <w:color w:val="555555"/>
          <w:sz w:val="18"/>
          <w:szCs w:val="20"/>
        </w:rPr>
      </w:pPr>
      <w:r w:rsidRPr="00B02767">
        <w:rPr>
          <w:rFonts w:ascii="Open Sans" w:hAnsi="Open Sans" w:cs="Open Sans"/>
          <w:b/>
          <w:bCs/>
          <w:color w:val="555555"/>
          <w:sz w:val="18"/>
          <w:szCs w:val="20"/>
        </w:rPr>
        <w:t>Slika 28: </w:t>
      </w:r>
      <w:r w:rsidRPr="00B02767">
        <w:rPr>
          <w:rFonts w:ascii="Open Sans" w:hAnsi="Open Sans" w:cs="Open Sans"/>
          <w:color w:val="555555"/>
          <w:sz w:val="18"/>
          <w:szCs w:val="20"/>
        </w:rPr>
        <w:t xml:space="preserve">Aplikacija </w:t>
      </w:r>
      <w:proofErr w:type="spellStart"/>
      <w:r w:rsidRPr="00B02767">
        <w:rPr>
          <w:rFonts w:ascii="Open Sans" w:hAnsi="Open Sans" w:cs="Open Sans"/>
          <w:color w:val="555555"/>
          <w:sz w:val="18"/>
          <w:szCs w:val="20"/>
        </w:rPr>
        <w:t>Class</w:t>
      </w:r>
      <w:proofErr w:type="spellEnd"/>
      <w:r w:rsidRPr="00B02767">
        <w:rPr>
          <w:rFonts w:ascii="Open Sans" w:hAnsi="Open Sans" w:cs="Open Sans"/>
          <w:color w:val="555555"/>
          <w:sz w:val="18"/>
          <w:szCs w:val="20"/>
        </w:rPr>
        <w:t xml:space="preserve"> </w:t>
      </w:r>
      <w:proofErr w:type="spellStart"/>
      <w:r w:rsidRPr="00B02767">
        <w:rPr>
          <w:rFonts w:ascii="Open Sans" w:hAnsi="Open Sans" w:cs="Open Sans"/>
          <w:color w:val="555555"/>
          <w:sz w:val="18"/>
          <w:szCs w:val="20"/>
        </w:rPr>
        <w:t>Notebook</w:t>
      </w:r>
      <w:proofErr w:type="spellEnd"/>
    </w:p>
    <w:p w:rsidR="00B02767" w:rsidRDefault="00B02767" w:rsidP="00B02767">
      <w:pPr>
        <w:pStyle w:val="Standard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555555"/>
          <w:sz w:val="20"/>
          <w:szCs w:val="20"/>
        </w:rPr>
      </w:pPr>
      <w:r>
        <w:rPr>
          <w:rFonts w:ascii="Open Sans" w:hAnsi="Open Sans" w:cs="Open Sans"/>
          <w:color w:val="555555"/>
          <w:sz w:val="20"/>
          <w:szCs w:val="20"/>
        </w:rPr>
        <w:t>Odabirom opcije 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</w:rPr>
        <w:t>Create</w:t>
      </w:r>
      <w:proofErr w:type="spellEnd"/>
      <w:r>
        <w:rPr>
          <w:rFonts w:ascii="Open Sans" w:hAnsi="Open Sans" w:cs="Open Sans"/>
          <w:i/>
          <w:iCs/>
          <w:color w:val="555555"/>
          <w:sz w:val="20"/>
          <w:szCs w:val="20"/>
        </w:rPr>
        <w:t xml:space="preserve"> a 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</w:rPr>
        <w:t>Class</w:t>
      </w:r>
      <w:proofErr w:type="spellEnd"/>
      <w:r>
        <w:rPr>
          <w:rFonts w:ascii="Open Sans" w:hAnsi="Open Sans" w:cs="Open Sans"/>
          <w:i/>
          <w:iCs/>
          <w:color w:val="555555"/>
          <w:sz w:val="20"/>
          <w:szCs w:val="20"/>
        </w:rPr>
        <w:t xml:space="preserve"> 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</w:rPr>
        <w:t>Notebook</w:t>
      </w:r>
      <w:proofErr w:type="spellEnd"/>
      <w:r>
        <w:rPr>
          <w:rFonts w:ascii="Open Sans" w:hAnsi="Open Sans" w:cs="Open Sans"/>
          <w:color w:val="555555"/>
          <w:sz w:val="20"/>
          <w:szCs w:val="20"/>
        </w:rPr>
        <w:t> započinjete s izradom. U ovome koraku možete pogledati i dodatne upute za rad s aplikacijom te preuzeti određene dodatke za aplikaciju.</w:t>
      </w:r>
    </w:p>
    <w:p w:rsidR="00B02767" w:rsidRDefault="00B02767" w:rsidP="00B02767">
      <w:pPr>
        <w:pStyle w:val="StandardWeb"/>
        <w:shd w:val="clear" w:color="auto" w:fill="FFFFFF"/>
        <w:spacing w:before="0" w:beforeAutospacing="0" w:after="0" w:afterAutospacing="0" w:line="240" w:lineRule="atLeast"/>
        <w:jc w:val="center"/>
        <w:rPr>
          <w:rFonts w:ascii="Open Sans" w:hAnsi="Open Sans" w:cs="Open Sans"/>
          <w:b/>
          <w:bCs/>
          <w:color w:val="555555"/>
          <w:sz w:val="20"/>
          <w:szCs w:val="20"/>
        </w:rPr>
      </w:pPr>
      <w:r>
        <w:rPr>
          <w:noProof/>
        </w:rPr>
        <w:drawing>
          <wp:inline distT="0" distB="0" distL="0" distR="0" wp14:anchorId="71F00AD9" wp14:editId="63920A03">
            <wp:extent cx="3422708" cy="1182847"/>
            <wp:effectExtent l="0" t="0" r="635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1310" cy="11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67" w:rsidRPr="00B02767" w:rsidRDefault="00B02767" w:rsidP="00B02767">
      <w:pPr>
        <w:pStyle w:val="StandardWeb"/>
        <w:shd w:val="clear" w:color="auto" w:fill="FFFFFF"/>
        <w:spacing w:before="0" w:beforeAutospacing="0" w:after="150" w:afterAutospacing="0"/>
        <w:jc w:val="center"/>
        <w:rPr>
          <w:rFonts w:ascii="Open Sans" w:hAnsi="Open Sans" w:cs="Open Sans"/>
          <w:color w:val="555555"/>
          <w:sz w:val="16"/>
          <w:szCs w:val="20"/>
        </w:rPr>
      </w:pPr>
      <w:r w:rsidRPr="00B02767">
        <w:rPr>
          <w:rFonts w:ascii="Open Sans" w:hAnsi="Open Sans" w:cs="Open Sans"/>
          <w:b/>
          <w:bCs/>
          <w:color w:val="555555"/>
          <w:sz w:val="16"/>
          <w:szCs w:val="20"/>
        </w:rPr>
        <w:t>Slika 29.: </w:t>
      </w:r>
      <w:r w:rsidRPr="00B02767">
        <w:rPr>
          <w:rFonts w:ascii="Open Sans" w:hAnsi="Open Sans" w:cs="Open Sans"/>
          <w:color w:val="555555"/>
          <w:sz w:val="16"/>
          <w:szCs w:val="20"/>
        </w:rPr>
        <w:t xml:space="preserve">Izrada </w:t>
      </w:r>
      <w:proofErr w:type="spellStart"/>
      <w:r w:rsidRPr="00B02767">
        <w:rPr>
          <w:rFonts w:ascii="Open Sans" w:hAnsi="Open Sans" w:cs="Open Sans"/>
          <w:color w:val="555555"/>
          <w:sz w:val="16"/>
          <w:szCs w:val="20"/>
        </w:rPr>
        <w:t>Class</w:t>
      </w:r>
      <w:proofErr w:type="spellEnd"/>
      <w:r w:rsidRPr="00B02767">
        <w:rPr>
          <w:rFonts w:ascii="Open Sans" w:hAnsi="Open Sans" w:cs="Open Sans"/>
          <w:color w:val="555555"/>
          <w:sz w:val="16"/>
          <w:szCs w:val="20"/>
        </w:rPr>
        <w:t xml:space="preserve"> </w:t>
      </w:r>
      <w:proofErr w:type="spellStart"/>
      <w:r w:rsidRPr="00B02767">
        <w:rPr>
          <w:rFonts w:ascii="Open Sans" w:hAnsi="Open Sans" w:cs="Open Sans"/>
          <w:color w:val="555555"/>
          <w:sz w:val="16"/>
          <w:szCs w:val="20"/>
        </w:rPr>
        <w:t>Notebooka</w:t>
      </w:r>
      <w:proofErr w:type="spellEnd"/>
    </w:p>
    <w:p w:rsidR="00B02767" w:rsidRDefault="00B02767" w:rsidP="00B02767">
      <w:pPr>
        <w:pStyle w:val="Standard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555555"/>
          <w:sz w:val="20"/>
          <w:szCs w:val="20"/>
        </w:rPr>
      </w:pPr>
      <w:r>
        <w:rPr>
          <w:rFonts w:ascii="Open Sans" w:hAnsi="Open Sans" w:cs="Open Sans"/>
          <w:color w:val="555555"/>
          <w:sz w:val="20"/>
          <w:szCs w:val="20"/>
        </w:rPr>
        <w:t>U ovome koraku upisujete predmet te razred za koji izrađujete bilježnicu.</w:t>
      </w:r>
    </w:p>
    <w:p w:rsidR="00B02767" w:rsidRDefault="00B02767" w:rsidP="00B02767">
      <w:pPr>
        <w:spacing w:after="0" w:line="240" w:lineRule="atLeast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15D8669B" wp14:editId="1FCEE04F">
            <wp:extent cx="3078760" cy="1506648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8986" cy="150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67" w:rsidRPr="00B02767" w:rsidRDefault="00B02767" w:rsidP="00305633">
      <w:pPr>
        <w:spacing w:after="0" w:line="240" w:lineRule="atLeast"/>
        <w:jc w:val="center"/>
        <w:rPr>
          <w:rFonts w:ascii="Open Sans" w:hAnsi="Open Sans" w:cs="Open Sans"/>
          <w:color w:val="555555"/>
          <w:sz w:val="16"/>
          <w:szCs w:val="20"/>
          <w:shd w:val="clear" w:color="auto" w:fill="FFFFFF"/>
        </w:rPr>
      </w:pPr>
      <w:r w:rsidRPr="00B02767">
        <w:rPr>
          <w:rFonts w:ascii="Open Sans" w:hAnsi="Open Sans" w:cs="Open Sans"/>
          <w:b/>
          <w:bCs/>
          <w:color w:val="555555"/>
          <w:sz w:val="16"/>
          <w:szCs w:val="20"/>
          <w:shd w:val="clear" w:color="auto" w:fill="FFFFFF"/>
        </w:rPr>
        <w:t>Slika 30.: </w:t>
      </w:r>
      <w:r w:rsidRPr="00B02767">
        <w:rPr>
          <w:rFonts w:ascii="Open Sans" w:hAnsi="Open Sans" w:cs="Open Sans"/>
          <w:color w:val="555555"/>
          <w:sz w:val="16"/>
          <w:szCs w:val="20"/>
          <w:shd w:val="clear" w:color="auto" w:fill="FFFFFF"/>
        </w:rPr>
        <w:t>Izrada razreda</w:t>
      </w:r>
    </w:p>
    <w:p w:rsidR="00B02767" w:rsidRDefault="00B02767">
      <w:pPr>
        <w:rPr>
          <w:rFonts w:ascii="Open Sans" w:hAnsi="Open Sans" w:cs="Open Sans"/>
          <w:color w:val="555555"/>
          <w:sz w:val="20"/>
          <w:szCs w:val="20"/>
          <w:shd w:val="clear" w:color="auto" w:fill="FFFFFF"/>
        </w:rPr>
      </w:pPr>
      <w:r>
        <w:rPr>
          <w:rFonts w:ascii="Open Sans" w:hAnsi="Open Sans" w:cs="Open Sans"/>
          <w:color w:val="555555"/>
          <w:sz w:val="20"/>
          <w:szCs w:val="20"/>
          <w:shd w:val="clear" w:color="auto" w:fill="FFFFFF"/>
        </w:rPr>
        <w:t>Nakon upisa predmeta i razreda opcija 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  <w:shd w:val="clear" w:color="auto" w:fill="FFFFFF"/>
        </w:rPr>
        <w:t>Notebook</w:t>
      </w:r>
      <w:proofErr w:type="spellEnd"/>
      <w:r>
        <w:rPr>
          <w:rFonts w:ascii="Open Sans" w:hAnsi="Open Sans" w:cs="Open Sans"/>
          <w:i/>
          <w:iCs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  <w:shd w:val="clear" w:color="auto" w:fill="FFFFFF"/>
        </w:rPr>
        <w:t>Overview</w:t>
      </w:r>
      <w:proofErr w:type="spellEnd"/>
      <w:r>
        <w:rPr>
          <w:rFonts w:ascii="Open Sans" w:hAnsi="Open Sans" w:cs="Open Sans"/>
          <w:i/>
          <w:iCs/>
          <w:color w:val="555555"/>
          <w:sz w:val="20"/>
          <w:szCs w:val="20"/>
          <w:shd w:val="clear" w:color="auto" w:fill="FFFFFF"/>
        </w:rPr>
        <w:t> </w:t>
      </w:r>
      <w:r>
        <w:rPr>
          <w:rFonts w:ascii="Open Sans" w:hAnsi="Open Sans" w:cs="Open Sans"/>
          <w:color w:val="555555"/>
          <w:sz w:val="20"/>
          <w:szCs w:val="20"/>
          <w:shd w:val="clear" w:color="auto" w:fill="FFFFFF"/>
        </w:rPr>
        <w:t>nudi mogućnost pregleda</w:t>
      </w:r>
      <w:r>
        <w:rPr>
          <w:rFonts w:ascii="Open Sans" w:hAnsi="Open Sans" w:cs="Open Sans"/>
          <w:i/>
          <w:iCs/>
          <w:color w:val="555555"/>
          <w:sz w:val="20"/>
          <w:szCs w:val="20"/>
          <w:shd w:val="clear" w:color="auto" w:fill="FFFFFF"/>
        </w:rPr>
        <w:t> </w:t>
      </w:r>
      <w:proofErr w:type="spellStart"/>
      <w:r>
        <w:rPr>
          <w:rFonts w:ascii="Open Sans" w:hAnsi="Open Sans" w:cs="Open Sans"/>
          <w:color w:val="555555"/>
          <w:sz w:val="20"/>
          <w:szCs w:val="20"/>
          <w:shd w:val="clear" w:color="auto" w:fill="FFFFFF"/>
        </w:rPr>
        <w:t>predefiniranih</w:t>
      </w:r>
      <w:proofErr w:type="spellEnd"/>
      <w:r>
        <w:rPr>
          <w:rFonts w:ascii="Open Sans" w:hAnsi="Open Sans" w:cs="Open Sans"/>
          <w:color w:val="555555"/>
          <w:sz w:val="20"/>
          <w:szCs w:val="20"/>
          <w:shd w:val="clear" w:color="auto" w:fill="FFFFFF"/>
        </w:rPr>
        <w:t xml:space="preserve"> dijelova kao i objašnjenje koji su dijelovi zajednički za uređivanje, a koji su dostupni samo za pregled.</w:t>
      </w:r>
    </w:p>
    <w:p w:rsidR="00B02767" w:rsidRDefault="00B02767" w:rsidP="00B02767">
      <w:pPr>
        <w:spacing w:after="0" w:line="0" w:lineRule="atLeast"/>
        <w:jc w:val="center"/>
      </w:pPr>
      <w:r>
        <w:rPr>
          <w:noProof/>
          <w:lang w:eastAsia="hr-HR"/>
        </w:rPr>
        <w:drawing>
          <wp:inline distT="0" distB="0" distL="0" distR="0" wp14:anchorId="36C9FFE8" wp14:editId="64DD5154">
            <wp:extent cx="3531766" cy="175874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1612" cy="175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67" w:rsidRPr="00B02767" w:rsidRDefault="00B02767" w:rsidP="00B02767">
      <w:pPr>
        <w:jc w:val="center"/>
        <w:rPr>
          <w:rFonts w:ascii="Open Sans" w:hAnsi="Open Sans" w:cs="Open Sans"/>
          <w:color w:val="555555"/>
          <w:sz w:val="16"/>
          <w:szCs w:val="20"/>
          <w:shd w:val="clear" w:color="auto" w:fill="FFFFFF"/>
        </w:rPr>
      </w:pPr>
      <w:r w:rsidRPr="00B02767">
        <w:rPr>
          <w:rFonts w:ascii="Open Sans" w:hAnsi="Open Sans" w:cs="Open Sans"/>
          <w:b/>
          <w:bCs/>
          <w:color w:val="555555"/>
          <w:sz w:val="16"/>
          <w:szCs w:val="20"/>
          <w:shd w:val="clear" w:color="auto" w:fill="FFFFFF"/>
        </w:rPr>
        <w:t>Slika 31.: </w:t>
      </w:r>
      <w:proofErr w:type="spellStart"/>
      <w:r w:rsidRPr="00B02767">
        <w:rPr>
          <w:rFonts w:ascii="Open Sans" w:hAnsi="Open Sans" w:cs="Open Sans"/>
          <w:color w:val="555555"/>
          <w:sz w:val="16"/>
          <w:szCs w:val="20"/>
          <w:shd w:val="clear" w:color="auto" w:fill="FFFFFF"/>
        </w:rPr>
        <w:t>Notebook</w:t>
      </w:r>
      <w:proofErr w:type="spellEnd"/>
      <w:r w:rsidRPr="00B02767">
        <w:rPr>
          <w:rFonts w:ascii="Open Sans" w:hAnsi="Open Sans" w:cs="Open Sans"/>
          <w:color w:val="555555"/>
          <w:sz w:val="16"/>
          <w:szCs w:val="20"/>
          <w:shd w:val="clear" w:color="auto" w:fill="FFFFFF"/>
        </w:rPr>
        <w:t xml:space="preserve"> </w:t>
      </w:r>
      <w:proofErr w:type="spellStart"/>
      <w:r w:rsidRPr="00B02767">
        <w:rPr>
          <w:rFonts w:ascii="Open Sans" w:hAnsi="Open Sans" w:cs="Open Sans"/>
          <w:color w:val="555555"/>
          <w:sz w:val="16"/>
          <w:szCs w:val="20"/>
          <w:shd w:val="clear" w:color="auto" w:fill="FFFFFF"/>
        </w:rPr>
        <w:t>pretpregled</w:t>
      </w:r>
      <w:proofErr w:type="spellEnd"/>
    </w:p>
    <w:p w:rsidR="00B02767" w:rsidRDefault="00B02767" w:rsidP="00B02767">
      <w:pPr>
        <w:pStyle w:val="Standard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555555"/>
          <w:sz w:val="20"/>
          <w:szCs w:val="20"/>
        </w:rPr>
      </w:pPr>
      <w:r>
        <w:rPr>
          <w:rFonts w:ascii="Open Sans" w:hAnsi="Open Sans" w:cs="Open Sans"/>
          <w:color w:val="555555"/>
          <w:sz w:val="20"/>
          <w:szCs w:val="20"/>
        </w:rPr>
        <w:t>U trećem koraku možete dodati još učitelja koji će imati pristup </w:t>
      </w:r>
      <w:proofErr w:type="spellStart"/>
      <w:r>
        <w:rPr>
          <w:rFonts w:ascii="Open Sans" w:hAnsi="Open Sans" w:cs="Open Sans"/>
          <w:color w:val="555555"/>
          <w:sz w:val="20"/>
          <w:szCs w:val="20"/>
        </w:rPr>
        <w:t>Class</w:t>
      </w:r>
      <w:proofErr w:type="spellEnd"/>
      <w:r>
        <w:rPr>
          <w:rFonts w:ascii="Open Sans" w:hAnsi="Open Sans" w:cs="Open Sans"/>
          <w:color w:val="555555"/>
          <w:sz w:val="20"/>
          <w:szCs w:val="20"/>
        </w:rPr>
        <w:t xml:space="preserve"> </w:t>
      </w:r>
      <w:proofErr w:type="spellStart"/>
      <w:r>
        <w:rPr>
          <w:rFonts w:ascii="Open Sans" w:hAnsi="Open Sans" w:cs="Open Sans"/>
          <w:color w:val="555555"/>
          <w:sz w:val="20"/>
          <w:szCs w:val="20"/>
        </w:rPr>
        <w:t>Notebooku</w:t>
      </w:r>
      <w:proofErr w:type="spellEnd"/>
      <w:r>
        <w:rPr>
          <w:rFonts w:ascii="Open Sans" w:hAnsi="Open Sans" w:cs="Open Sans"/>
          <w:color w:val="555555"/>
          <w:sz w:val="20"/>
          <w:szCs w:val="20"/>
        </w:rPr>
        <w:t>.</w:t>
      </w:r>
    </w:p>
    <w:p w:rsidR="00B02767" w:rsidRDefault="00B02767" w:rsidP="00305633">
      <w:pPr>
        <w:spacing w:after="0" w:line="240" w:lineRule="atLeast"/>
        <w:jc w:val="center"/>
      </w:pPr>
      <w:r>
        <w:rPr>
          <w:noProof/>
          <w:lang w:eastAsia="hr-HR"/>
        </w:rPr>
        <w:drawing>
          <wp:inline distT="0" distB="0" distL="0" distR="0" wp14:anchorId="1C37161B" wp14:editId="3A4794D9">
            <wp:extent cx="3698458" cy="109782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9158" cy="109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67" w:rsidRDefault="00B02767" w:rsidP="00B02767">
      <w:pPr>
        <w:jc w:val="center"/>
        <w:rPr>
          <w:rFonts w:ascii="Open Sans" w:hAnsi="Open Sans" w:cs="Open Sans"/>
          <w:color w:val="555555"/>
          <w:sz w:val="16"/>
          <w:szCs w:val="20"/>
          <w:shd w:val="clear" w:color="auto" w:fill="FFFFFF"/>
        </w:rPr>
      </w:pPr>
      <w:r w:rsidRPr="00B02767">
        <w:rPr>
          <w:rFonts w:ascii="Open Sans" w:hAnsi="Open Sans" w:cs="Open Sans"/>
          <w:b/>
          <w:bCs/>
          <w:color w:val="555555"/>
          <w:sz w:val="16"/>
          <w:szCs w:val="20"/>
          <w:shd w:val="clear" w:color="auto" w:fill="FFFFFF"/>
        </w:rPr>
        <w:t>Slika 32.: </w:t>
      </w:r>
      <w:r w:rsidRPr="00B02767">
        <w:rPr>
          <w:rFonts w:ascii="Open Sans" w:hAnsi="Open Sans" w:cs="Open Sans"/>
          <w:color w:val="555555"/>
          <w:sz w:val="16"/>
          <w:szCs w:val="20"/>
          <w:shd w:val="clear" w:color="auto" w:fill="FFFFFF"/>
        </w:rPr>
        <w:t>Dodavanje suradnika</w:t>
      </w:r>
    </w:p>
    <w:p w:rsidR="00B02767" w:rsidRPr="00B02767" w:rsidRDefault="00B02767" w:rsidP="00B02767">
      <w:pPr>
        <w:shd w:val="clear" w:color="auto" w:fill="FFFFFF"/>
        <w:spacing w:after="150" w:line="240" w:lineRule="auto"/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</w:pPr>
      <w:bookmarkStart w:id="0" w:name="_GoBack"/>
      <w:bookmarkEnd w:id="0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Dodavanje učenika. Učenike možete unijeti pojedinačno, grupno ili pomoću liste. Kako biste dodali učenike u 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Class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 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Notebook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, učenici moraju biti prijavljeni u Office 365 sustav sa svojim AAI@</w:t>
      </w:r>
      <w:proofErr w:type="spellStart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EduHr</w:t>
      </w:r>
      <w:proofErr w:type="spellEnd"/>
      <w:r w:rsidRPr="00B02767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 korisničkim računom.</w:t>
      </w:r>
    </w:p>
    <w:p w:rsidR="00B02767" w:rsidRDefault="00305633" w:rsidP="00305633">
      <w:pPr>
        <w:spacing w:after="0" w:line="240" w:lineRule="atLeast"/>
        <w:jc w:val="center"/>
        <w:rPr>
          <w:sz w:val="18"/>
        </w:rPr>
      </w:pPr>
      <w:r>
        <w:rPr>
          <w:noProof/>
          <w:lang w:eastAsia="hr-HR"/>
        </w:rPr>
        <w:lastRenderedPageBreak/>
        <w:drawing>
          <wp:inline distT="0" distB="0" distL="0" distR="0" wp14:anchorId="0946068D" wp14:editId="38AE4DC3">
            <wp:extent cx="3984771" cy="1267111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597" cy="12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33" w:rsidRDefault="00305633" w:rsidP="00305633">
      <w:pPr>
        <w:pStyle w:val="StandardWeb"/>
        <w:shd w:val="clear" w:color="auto" w:fill="FFFFFF"/>
        <w:spacing w:before="0" w:beforeAutospacing="0" w:after="0" w:afterAutospacing="0" w:line="240" w:lineRule="atLeast"/>
        <w:jc w:val="center"/>
        <w:rPr>
          <w:rFonts w:ascii="Open Sans" w:hAnsi="Open Sans" w:cs="Open Sans"/>
          <w:color w:val="555555"/>
          <w:sz w:val="20"/>
          <w:szCs w:val="20"/>
        </w:rPr>
      </w:pPr>
      <w:r>
        <w:rPr>
          <w:rFonts w:ascii="Open Sans" w:hAnsi="Open Sans" w:cs="Open Sans"/>
          <w:b/>
          <w:bCs/>
          <w:color w:val="555555"/>
          <w:sz w:val="20"/>
          <w:szCs w:val="20"/>
        </w:rPr>
        <w:t>Slika 33.: </w:t>
      </w:r>
      <w:r>
        <w:rPr>
          <w:rFonts w:ascii="Open Sans" w:hAnsi="Open Sans" w:cs="Open Sans"/>
          <w:color w:val="555555"/>
          <w:sz w:val="20"/>
          <w:szCs w:val="20"/>
        </w:rPr>
        <w:t>Dodavanje učenika</w:t>
      </w:r>
    </w:p>
    <w:p w:rsidR="00305633" w:rsidRDefault="00305633" w:rsidP="00305633">
      <w:pPr>
        <w:pStyle w:val="StandardWeb"/>
        <w:shd w:val="clear" w:color="auto" w:fill="FFFFFF"/>
        <w:spacing w:before="0" w:beforeAutospacing="0" w:after="0" w:afterAutospacing="0" w:line="240" w:lineRule="atLeast"/>
        <w:ind w:left="709"/>
        <w:jc w:val="center"/>
        <w:rPr>
          <w:rFonts w:ascii="Open Sans" w:hAnsi="Open Sans" w:cs="Open Sans"/>
          <w:color w:val="555555"/>
          <w:sz w:val="20"/>
          <w:szCs w:val="20"/>
        </w:rPr>
      </w:pPr>
      <w:r>
        <w:rPr>
          <w:rFonts w:ascii="Open Sans" w:hAnsi="Open Sans" w:cs="Open Sans"/>
          <w:color w:val="555555"/>
          <w:sz w:val="20"/>
          <w:szCs w:val="20"/>
        </w:rPr>
        <w:t>_________________________________________________________________</w:t>
      </w:r>
    </w:p>
    <w:p w:rsidR="00305633" w:rsidRPr="00305633" w:rsidRDefault="00305633" w:rsidP="00305633">
      <w:pPr>
        <w:pStyle w:val="Naslov4"/>
        <w:shd w:val="clear" w:color="auto" w:fill="FFFFFF"/>
        <w:spacing w:before="60" w:beforeAutospacing="0" w:after="60" w:afterAutospacing="0" w:line="240" w:lineRule="atLeast"/>
        <w:ind w:left="709"/>
        <w:jc w:val="center"/>
        <w:rPr>
          <w:rFonts w:ascii="Open Sans" w:hAnsi="Open Sans" w:cs="Open Sans"/>
          <w:color w:val="0000FF"/>
        </w:rPr>
      </w:pPr>
      <w:r w:rsidRPr="00305633">
        <w:rPr>
          <w:rFonts w:ascii="Open Sans" w:hAnsi="Open Sans" w:cs="Open Sans"/>
          <w:color w:val="0000FF"/>
        </w:rPr>
        <w:t xml:space="preserve">4.2. </w:t>
      </w:r>
      <w:proofErr w:type="spellStart"/>
      <w:r w:rsidRPr="00305633">
        <w:rPr>
          <w:rFonts w:ascii="Open Sans" w:hAnsi="Open Sans" w:cs="Open Sans"/>
          <w:color w:val="0000FF"/>
        </w:rPr>
        <w:t>Class</w:t>
      </w:r>
      <w:proofErr w:type="spellEnd"/>
      <w:r w:rsidRPr="00305633">
        <w:rPr>
          <w:rFonts w:ascii="Open Sans" w:hAnsi="Open Sans" w:cs="Open Sans"/>
          <w:color w:val="0000FF"/>
        </w:rPr>
        <w:t xml:space="preserve"> </w:t>
      </w:r>
      <w:proofErr w:type="spellStart"/>
      <w:r w:rsidRPr="00305633">
        <w:rPr>
          <w:rFonts w:ascii="Open Sans" w:hAnsi="Open Sans" w:cs="Open Sans"/>
          <w:color w:val="0000FF"/>
        </w:rPr>
        <w:t>Notebook</w:t>
      </w:r>
      <w:proofErr w:type="spellEnd"/>
      <w:r w:rsidRPr="00305633">
        <w:rPr>
          <w:rFonts w:ascii="Open Sans" w:hAnsi="Open Sans" w:cs="Open Sans"/>
          <w:color w:val="0000FF"/>
        </w:rPr>
        <w:t xml:space="preserve"> – upute</w:t>
      </w:r>
    </w:p>
    <w:p w:rsidR="00305633" w:rsidRDefault="00305633" w:rsidP="00305633">
      <w:pPr>
        <w:pStyle w:val="StandardWeb"/>
        <w:shd w:val="clear" w:color="auto" w:fill="FFFFFF"/>
        <w:spacing w:before="0" w:beforeAutospacing="0" w:after="150" w:afterAutospacing="0"/>
        <w:ind w:left="708"/>
        <w:rPr>
          <w:rFonts w:ascii="Open Sans" w:hAnsi="Open Sans" w:cs="Open Sans"/>
          <w:color w:val="555555"/>
          <w:sz w:val="20"/>
          <w:szCs w:val="20"/>
        </w:rPr>
      </w:pPr>
      <w:r>
        <w:rPr>
          <w:rFonts w:ascii="Open Sans" w:hAnsi="Open Sans" w:cs="Open Sans"/>
          <w:color w:val="555555"/>
          <w:sz w:val="20"/>
          <w:szCs w:val="20"/>
        </w:rPr>
        <w:t xml:space="preserve">Predefinirane sekcije </w:t>
      </w:r>
      <w:proofErr w:type="spellStart"/>
      <w:r>
        <w:rPr>
          <w:rFonts w:ascii="Open Sans" w:hAnsi="Open Sans" w:cs="Open Sans"/>
          <w:color w:val="555555"/>
          <w:sz w:val="20"/>
          <w:szCs w:val="20"/>
        </w:rPr>
        <w:t>Class</w:t>
      </w:r>
      <w:proofErr w:type="spellEnd"/>
      <w:r>
        <w:rPr>
          <w:rFonts w:ascii="Open Sans" w:hAnsi="Open Sans" w:cs="Open Sans"/>
          <w:color w:val="555555"/>
          <w:sz w:val="20"/>
          <w:szCs w:val="20"/>
        </w:rPr>
        <w:t xml:space="preserve"> </w:t>
      </w:r>
      <w:proofErr w:type="spellStart"/>
      <w:r>
        <w:rPr>
          <w:rFonts w:ascii="Open Sans" w:hAnsi="Open Sans" w:cs="Open Sans"/>
          <w:color w:val="555555"/>
          <w:sz w:val="20"/>
          <w:szCs w:val="20"/>
        </w:rPr>
        <w:t>Notebooka</w:t>
      </w:r>
      <w:proofErr w:type="spellEnd"/>
      <w:r>
        <w:rPr>
          <w:rFonts w:ascii="Open Sans" w:hAnsi="Open Sans" w:cs="Open Sans"/>
          <w:color w:val="555555"/>
          <w:sz w:val="20"/>
          <w:szCs w:val="20"/>
        </w:rPr>
        <w:t xml:space="preserve"> su: 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</w:rPr>
        <w:t>Handouts</w:t>
      </w:r>
      <w:proofErr w:type="spellEnd"/>
      <w:r>
        <w:rPr>
          <w:rFonts w:ascii="Open Sans" w:hAnsi="Open Sans" w:cs="Open Sans"/>
          <w:color w:val="555555"/>
          <w:sz w:val="20"/>
          <w:szCs w:val="20"/>
        </w:rPr>
        <w:t> (Brošure), 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</w:rPr>
        <w:t>Class</w:t>
      </w:r>
      <w:proofErr w:type="spellEnd"/>
      <w:r>
        <w:rPr>
          <w:rFonts w:ascii="Open Sans" w:hAnsi="Open Sans" w:cs="Open Sans"/>
          <w:i/>
          <w:iCs/>
          <w:color w:val="555555"/>
          <w:sz w:val="20"/>
          <w:szCs w:val="20"/>
        </w:rPr>
        <w:t xml:space="preserve"> Notes</w:t>
      </w:r>
      <w:r>
        <w:rPr>
          <w:rFonts w:ascii="Open Sans" w:hAnsi="Open Sans" w:cs="Open Sans"/>
          <w:color w:val="555555"/>
          <w:sz w:val="20"/>
          <w:szCs w:val="20"/>
        </w:rPr>
        <w:t> (Bilješke), 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</w:rPr>
        <w:t>Homework</w:t>
      </w:r>
      <w:proofErr w:type="spellEnd"/>
      <w:r>
        <w:rPr>
          <w:rFonts w:ascii="Open Sans" w:hAnsi="Open Sans" w:cs="Open Sans"/>
          <w:color w:val="555555"/>
          <w:sz w:val="20"/>
          <w:szCs w:val="20"/>
        </w:rPr>
        <w:t> (Zadaća) i 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</w:rPr>
        <w:t>Quizzes</w:t>
      </w:r>
      <w:proofErr w:type="spellEnd"/>
      <w:r>
        <w:rPr>
          <w:rFonts w:ascii="Open Sans" w:hAnsi="Open Sans" w:cs="Open Sans"/>
          <w:color w:val="555555"/>
          <w:sz w:val="20"/>
          <w:szCs w:val="20"/>
        </w:rPr>
        <w:t> (Kvizovi). Odabirom opcije 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</w:rPr>
        <w:t>Add</w:t>
      </w:r>
      <w:proofErr w:type="spellEnd"/>
      <w:r>
        <w:rPr>
          <w:rFonts w:ascii="Open Sans" w:hAnsi="Open Sans" w:cs="Open Sans"/>
          <w:i/>
          <w:iCs/>
          <w:color w:val="555555"/>
          <w:sz w:val="20"/>
          <w:szCs w:val="20"/>
        </w:rPr>
        <w:t xml:space="preserve"> more</w:t>
      </w:r>
      <w:r>
        <w:rPr>
          <w:rFonts w:ascii="Open Sans" w:hAnsi="Open Sans" w:cs="Open Sans"/>
          <w:color w:val="555555"/>
          <w:sz w:val="20"/>
          <w:szCs w:val="20"/>
        </w:rPr>
        <w:t> možete dodati i imenovati novu sekciju. Također, sekcije koje su odabrane možete ukloniti klikom na izbornik s kvačicom.</w:t>
      </w:r>
    </w:p>
    <w:p w:rsidR="00305633" w:rsidRDefault="00305633" w:rsidP="00305633">
      <w:pPr>
        <w:spacing w:after="0" w:line="240" w:lineRule="atLeast"/>
        <w:jc w:val="center"/>
        <w:rPr>
          <w:sz w:val="18"/>
        </w:rPr>
      </w:pPr>
      <w:r>
        <w:rPr>
          <w:noProof/>
          <w:lang w:eastAsia="hr-HR"/>
        </w:rPr>
        <w:drawing>
          <wp:inline distT="0" distB="0" distL="0" distR="0" wp14:anchorId="56E83EA4" wp14:editId="40D3AC0E">
            <wp:extent cx="3708590" cy="1353954"/>
            <wp:effectExtent l="0" t="0" r="635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5520" cy="135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33" w:rsidRPr="00584A88" w:rsidRDefault="00305633" w:rsidP="00B02767">
      <w:pPr>
        <w:jc w:val="center"/>
        <w:rPr>
          <w:rFonts w:ascii="Open Sans" w:hAnsi="Open Sans" w:cs="Open Sans"/>
          <w:color w:val="555555"/>
          <w:sz w:val="16"/>
          <w:szCs w:val="20"/>
          <w:shd w:val="clear" w:color="auto" w:fill="FFFFFF"/>
        </w:rPr>
      </w:pPr>
      <w:r w:rsidRPr="00584A88">
        <w:rPr>
          <w:rFonts w:ascii="Open Sans" w:hAnsi="Open Sans" w:cs="Open Sans"/>
          <w:b/>
          <w:bCs/>
          <w:color w:val="555555"/>
          <w:sz w:val="16"/>
          <w:szCs w:val="20"/>
          <w:shd w:val="clear" w:color="auto" w:fill="FFFFFF"/>
        </w:rPr>
        <w:t>Slika 34.: </w:t>
      </w:r>
      <w:r w:rsidRPr="00584A88">
        <w:rPr>
          <w:rFonts w:ascii="Open Sans" w:hAnsi="Open Sans" w:cs="Open Sans"/>
          <w:color w:val="555555"/>
          <w:sz w:val="16"/>
          <w:szCs w:val="20"/>
          <w:shd w:val="clear" w:color="auto" w:fill="FFFFFF"/>
        </w:rPr>
        <w:t xml:space="preserve">Izmjena </w:t>
      </w:r>
      <w:proofErr w:type="spellStart"/>
      <w:r w:rsidRPr="00584A88">
        <w:rPr>
          <w:rFonts w:ascii="Open Sans" w:hAnsi="Open Sans" w:cs="Open Sans"/>
          <w:color w:val="555555"/>
          <w:sz w:val="16"/>
          <w:szCs w:val="20"/>
          <w:shd w:val="clear" w:color="auto" w:fill="FFFFFF"/>
        </w:rPr>
        <w:t>predefiniranih</w:t>
      </w:r>
      <w:proofErr w:type="spellEnd"/>
      <w:r w:rsidRPr="00584A88">
        <w:rPr>
          <w:rFonts w:ascii="Open Sans" w:hAnsi="Open Sans" w:cs="Open Sans"/>
          <w:color w:val="555555"/>
          <w:sz w:val="16"/>
          <w:szCs w:val="20"/>
          <w:shd w:val="clear" w:color="auto" w:fill="FFFFFF"/>
        </w:rPr>
        <w:t xml:space="preserve"> opcija</w:t>
      </w:r>
    </w:p>
    <w:p w:rsidR="00305633" w:rsidRDefault="00305633" w:rsidP="00305633">
      <w:pPr>
        <w:rPr>
          <w:rFonts w:ascii="Open Sans" w:hAnsi="Open Sans" w:cs="Open Sans"/>
          <w:color w:val="555555"/>
          <w:sz w:val="20"/>
          <w:szCs w:val="20"/>
          <w:shd w:val="clear" w:color="auto" w:fill="FFFFFF"/>
        </w:rPr>
      </w:pPr>
      <w:r>
        <w:rPr>
          <w:rFonts w:ascii="Open Sans" w:hAnsi="Open Sans" w:cs="Open Sans"/>
          <w:color w:val="555555"/>
          <w:sz w:val="20"/>
          <w:szCs w:val="20"/>
          <w:shd w:val="clear" w:color="auto" w:fill="FFFFFF"/>
        </w:rPr>
        <w:t xml:space="preserve">Kako izgleda bilježnica koju vidi učitelj, a kako koju vidi učenik, možete pogledati odabirom ponuđenih opcija </w:t>
      </w:r>
      <w:proofErr w:type="spellStart"/>
      <w:r>
        <w:rPr>
          <w:rFonts w:ascii="Open Sans" w:hAnsi="Open Sans" w:cs="Open Sans"/>
          <w:color w:val="555555"/>
          <w:sz w:val="20"/>
          <w:szCs w:val="20"/>
          <w:shd w:val="clear" w:color="auto" w:fill="FFFFFF"/>
        </w:rPr>
        <w:t>pretpregleda</w:t>
      </w:r>
      <w:proofErr w:type="spellEnd"/>
      <w:r>
        <w:rPr>
          <w:rFonts w:ascii="Open Sans" w:hAnsi="Open Sans" w:cs="Open Sans"/>
          <w:color w:val="555555"/>
          <w:sz w:val="20"/>
          <w:szCs w:val="20"/>
          <w:shd w:val="clear" w:color="auto" w:fill="FFFFFF"/>
        </w:rPr>
        <w:t>. Klikom na gumb 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  <w:shd w:val="clear" w:color="auto" w:fill="FFFFFF"/>
        </w:rPr>
        <w:t>Create</w:t>
      </w:r>
      <w:proofErr w:type="spellEnd"/>
      <w:r>
        <w:rPr>
          <w:rFonts w:ascii="Open Sans" w:hAnsi="Open Sans" w:cs="Open Sans"/>
          <w:i/>
          <w:iCs/>
          <w:color w:val="555555"/>
          <w:sz w:val="20"/>
          <w:szCs w:val="20"/>
          <w:shd w:val="clear" w:color="auto" w:fill="FFFFFF"/>
        </w:rPr>
        <w:t>, </w:t>
      </w:r>
      <w:r>
        <w:rPr>
          <w:rFonts w:ascii="Open Sans" w:hAnsi="Open Sans" w:cs="Open Sans"/>
          <w:color w:val="555555"/>
          <w:sz w:val="20"/>
          <w:szCs w:val="20"/>
          <w:shd w:val="clear" w:color="auto" w:fill="FFFFFF"/>
        </w:rPr>
        <w:t>vaš je 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  <w:shd w:val="clear" w:color="auto" w:fill="FFFFFF"/>
        </w:rPr>
        <w:t>Class</w:t>
      </w:r>
      <w:proofErr w:type="spellEnd"/>
      <w:r>
        <w:rPr>
          <w:rFonts w:ascii="Open Sans" w:hAnsi="Open Sans" w:cs="Open Sans"/>
          <w:i/>
          <w:iCs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  <w:shd w:val="clear" w:color="auto" w:fill="FFFFFF"/>
        </w:rPr>
        <w:t>Notebook</w:t>
      </w:r>
      <w:proofErr w:type="spellEnd"/>
      <w:r>
        <w:rPr>
          <w:rFonts w:ascii="Open Sans" w:hAnsi="Open Sans" w:cs="Open Sans"/>
          <w:color w:val="555555"/>
          <w:sz w:val="20"/>
          <w:szCs w:val="20"/>
          <w:shd w:val="clear" w:color="auto" w:fill="FFFFFF"/>
        </w:rPr>
        <w:t> kreiran.</w:t>
      </w:r>
    </w:p>
    <w:p w:rsidR="00305633" w:rsidRPr="00584A88" w:rsidRDefault="00305633" w:rsidP="00584A88">
      <w:pPr>
        <w:spacing w:after="0" w:line="240" w:lineRule="atLeast"/>
        <w:jc w:val="center"/>
        <w:rPr>
          <w:rFonts w:ascii="Open Sans" w:hAnsi="Open Sans" w:cs="Open Sans"/>
          <w:color w:val="555555"/>
          <w:sz w:val="16"/>
          <w:szCs w:val="20"/>
          <w:shd w:val="clear" w:color="auto" w:fill="FFFFFF"/>
        </w:rPr>
      </w:pPr>
      <w:r>
        <w:rPr>
          <w:noProof/>
          <w:lang w:eastAsia="hr-HR"/>
        </w:rPr>
        <w:drawing>
          <wp:inline distT="0" distB="0" distL="0" distR="0" wp14:anchorId="0896D2D3" wp14:editId="1D22A93E">
            <wp:extent cx="2273417" cy="1040755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4457" cy="105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A88">
        <w:rPr>
          <w:sz w:val="16"/>
        </w:rPr>
        <w:t xml:space="preserve"> </w:t>
      </w:r>
      <w:r w:rsidRPr="00584A88">
        <w:rPr>
          <w:rFonts w:ascii="Open Sans" w:hAnsi="Open Sans" w:cs="Open Sans"/>
          <w:b/>
          <w:bCs/>
          <w:color w:val="555555"/>
          <w:sz w:val="16"/>
          <w:szCs w:val="20"/>
          <w:shd w:val="clear" w:color="auto" w:fill="FFFFFF"/>
        </w:rPr>
        <w:t>Slika 35.: </w:t>
      </w:r>
      <w:r w:rsidRPr="00584A88">
        <w:rPr>
          <w:rFonts w:ascii="Open Sans" w:hAnsi="Open Sans" w:cs="Open Sans"/>
          <w:color w:val="555555"/>
          <w:sz w:val="16"/>
          <w:szCs w:val="20"/>
          <w:shd w:val="clear" w:color="auto" w:fill="FFFFFF"/>
        </w:rPr>
        <w:t xml:space="preserve">Opcije </w:t>
      </w:r>
      <w:proofErr w:type="spellStart"/>
      <w:r w:rsidRPr="00584A88">
        <w:rPr>
          <w:rFonts w:ascii="Open Sans" w:hAnsi="Open Sans" w:cs="Open Sans"/>
          <w:color w:val="555555"/>
          <w:sz w:val="16"/>
          <w:szCs w:val="20"/>
          <w:shd w:val="clear" w:color="auto" w:fill="FFFFFF"/>
        </w:rPr>
        <w:t>pretpregleda</w:t>
      </w:r>
      <w:proofErr w:type="spellEnd"/>
    </w:p>
    <w:p w:rsidR="00305633" w:rsidRDefault="00305633" w:rsidP="00305633">
      <w:pPr>
        <w:pStyle w:val="Standard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555555"/>
          <w:sz w:val="20"/>
          <w:szCs w:val="20"/>
        </w:rPr>
      </w:pPr>
      <w:r>
        <w:rPr>
          <w:rFonts w:ascii="Open Sans" w:hAnsi="Open Sans" w:cs="Open Sans"/>
          <w:color w:val="555555"/>
          <w:sz w:val="20"/>
          <w:szCs w:val="20"/>
        </w:rPr>
        <w:t>Odabirom opcije 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</w:rPr>
        <w:t>Add</w:t>
      </w:r>
      <w:proofErr w:type="spellEnd"/>
      <w:r>
        <w:rPr>
          <w:rFonts w:ascii="Open Sans" w:hAnsi="Open Sans" w:cs="Open Sans"/>
          <w:i/>
          <w:iCs/>
          <w:color w:val="555555"/>
          <w:sz w:val="20"/>
          <w:szCs w:val="20"/>
        </w:rPr>
        <w:t xml:space="preserve"> or 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</w:rPr>
        <w:t>remove</w:t>
      </w:r>
      <w:proofErr w:type="spellEnd"/>
      <w:r>
        <w:rPr>
          <w:rFonts w:ascii="Open Sans" w:hAnsi="Open Sans" w:cs="Open Sans"/>
          <w:i/>
          <w:iCs/>
          <w:color w:val="555555"/>
          <w:sz w:val="20"/>
          <w:szCs w:val="20"/>
        </w:rPr>
        <w:t xml:space="preserve"> 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</w:rPr>
        <w:t>students</w:t>
      </w:r>
      <w:proofErr w:type="spellEnd"/>
      <w:r>
        <w:rPr>
          <w:rFonts w:ascii="Open Sans" w:hAnsi="Open Sans" w:cs="Open Sans"/>
          <w:color w:val="555555"/>
          <w:sz w:val="20"/>
          <w:szCs w:val="20"/>
        </w:rPr>
        <w:t> možete ukloniti dodane učenike ili dodati nove. Odabirom opcije 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</w:rPr>
        <w:t>Add</w:t>
      </w:r>
      <w:proofErr w:type="spellEnd"/>
      <w:r>
        <w:rPr>
          <w:rFonts w:ascii="Open Sans" w:hAnsi="Open Sans" w:cs="Open Sans"/>
          <w:i/>
          <w:iCs/>
          <w:color w:val="555555"/>
          <w:sz w:val="20"/>
          <w:szCs w:val="20"/>
        </w:rPr>
        <w:t xml:space="preserve"> or 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</w:rPr>
        <w:t>remove</w:t>
      </w:r>
      <w:proofErr w:type="spellEnd"/>
      <w:r>
        <w:rPr>
          <w:rFonts w:ascii="Open Sans" w:hAnsi="Open Sans" w:cs="Open Sans"/>
          <w:i/>
          <w:iCs/>
          <w:color w:val="555555"/>
          <w:sz w:val="20"/>
          <w:szCs w:val="20"/>
        </w:rPr>
        <w:t xml:space="preserve"> 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</w:rPr>
        <w:t>teachers</w:t>
      </w:r>
      <w:proofErr w:type="spellEnd"/>
      <w:r>
        <w:rPr>
          <w:rFonts w:ascii="Open Sans" w:hAnsi="Open Sans" w:cs="Open Sans"/>
          <w:color w:val="555555"/>
          <w:sz w:val="20"/>
          <w:szCs w:val="20"/>
        </w:rPr>
        <w:t> dodajte ili uklanjate učitelje. Odabirom opcije 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</w:rPr>
        <w:t>Manage</w:t>
      </w:r>
      <w:proofErr w:type="spellEnd"/>
      <w:r>
        <w:rPr>
          <w:rFonts w:ascii="Open Sans" w:hAnsi="Open Sans" w:cs="Open Sans"/>
          <w:i/>
          <w:iCs/>
          <w:color w:val="555555"/>
          <w:sz w:val="20"/>
          <w:szCs w:val="20"/>
        </w:rPr>
        <w:t xml:space="preserve"> 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</w:rPr>
        <w:t>notebook</w:t>
      </w:r>
      <w:proofErr w:type="spellEnd"/>
      <w:r>
        <w:rPr>
          <w:rFonts w:ascii="Open Sans" w:hAnsi="Open Sans" w:cs="Open Sans"/>
          <w:color w:val="555555"/>
          <w:sz w:val="20"/>
          <w:szCs w:val="20"/>
        </w:rPr>
        <w:t xml:space="preserve"> upravljate mogućnostima </w:t>
      </w:r>
      <w:proofErr w:type="spellStart"/>
      <w:r>
        <w:rPr>
          <w:rFonts w:ascii="Open Sans" w:hAnsi="Open Sans" w:cs="Open Sans"/>
          <w:color w:val="555555"/>
          <w:sz w:val="20"/>
          <w:szCs w:val="20"/>
        </w:rPr>
        <w:t>Class</w:t>
      </w:r>
      <w:proofErr w:type="spellEnd"/>
      <w:r>
        <w:rPr>
          <w:rFonts w:ascii="Open Sans" w:hAnsi="Open Sans" w:cs="Open Sans"/>
          <w:color w:val="555555"/>
          <w:sz w:val="20"/>
          <w:szCs w:val="20"/>
        </w:rPr>
        <w:t xml:space="preserve"> </w:t>
      </w:r>
      <w:proofErr w:type="spellStart"/>
      <w:r>
        <w:rPr>
          <w:rFonts w:ascii="Open Sans" w:hAnsi="Open Sans" w:cs="Open Sans"/>
          <w:color w:val="555555"/>
          <w:sz w:val="20"/>
          <w:szCs w:val="20"/>
        </w:rPr>
        <w:t>Notebooka</w:t>
      </w:r>
      <w:proofErr w:type="spellEnd"/>
      <w:r>
        <w:rPr>
          <w:rFonts w:ascii="Open Sans" w:hAnsi="Open Sans" w:cs="Open Sans"/>
          <w:color w:val="555555"/>
          <w:sz w:val="20"/>
          <w:szCs w:val="20"/>
        </w:rPr>
        <w:t>.</w:t>
      </w:r>
    </w:p>
    <w:p w:rsidR="00305633" w:rsidRDefault="00305633" w:rsidP="00305633">
      <w:pPr>
        <w:spacing w:after="0" w:line="240" w:lineRule="atLeast"/>
        <w:jc w:val="center"/>
        <w:rPr>
          <w:sz w:val="16"/>
        </w:rPr>
      </w:pPr>
      <w:r>
        <w:rPr>
          <w:noProof/>
          <w:lang w:eastAsia="hr-HR"/>
        </w:rPr>
        <w:lastRenderedPageBreak/>
        <w:drawing>
          <wp:inline distT="0" distB="0" distL="0" distR="0" wp14:anchorId="39830D84" wp14:editId="4BDC2060">
            <wp:extent cx="2432808" cy="1374694"/>
            <wp:effectExtent l="0" t="0" r="571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2052" cy="137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33" w:rsidRDefault="00305633" w:rsidP="00B02767">
      <w:pPr>
        <w:jc w:val="center"/>
        <w:rPr>
          <w:rFonts w:ascii="Open Sans" w:hAnsi="Open Sans" w:cs="Open Sans"/>
          <w:color w:val="555555"/>
          <w:sz w:val="20"/>
          <w:szCs w:val="20"/>
          <w:shd w:val="clear" w:color="auto" w:fill="FFFFFF"/>
        </w:rPr>
      </w:pPr>
      <w:r>
        <w:rPr>
          <w:rFonts w:ascii="Open Sans" w:hAnsi="Open Sans" w:cs="Open Sans"/>
          <w:b/>
          <w:bCs/>
          <w:color w:val="555555"/>
          <w:sz w:val="20"/>
          <w:szCs w:val="20"/>
          <w:shd w:val="clear" w:color="auto" w:fill="FFFFFF"/>
        </w:rPr>
        <w:t>Slika 36.: </w:t>
      </w:r>
      <w:r>
        <w:rPr>
          <w:rFonts w:ascii="Open Sans" w:hAnsi="Open Sans" w:cs="Open Sans"/>
          <w:color w:val="555555"/>
          <w:sz w:val="20"/>
          <w:szCs w:val="20"/>
          <w:shd w:val="clear" w:color="auto" w:fill="FFFFFF"/>
        </w:rPr>
        <w:t>Dodatne opcije</w:t>
      </w:r>
    </w:p>
    <w:p w:rsidR="00305633" w:rsidRDefault="00305633" w:rsidP="00584A88">
      <w:pPr>
        <w:spacing w:after="0" w:line="240" w:lineRule="atLeast"/>
        <w:rPr>
          <w:rFonts w:ascii="Open Sans" w:hAnsi="Open Sans" w:cs="Open Sans"/>
          <w:color w:val="555555"/>
          <w:sz w:val="20"/>
          <w:szCs w:val="20"/>
          <w:shd w:val="clear" w:color="auto" w:fill="FFFFFF"/>
        </w:rPr>
      </w:pPr>
      <w:r>
        <w:rPr>
          <w:rFonts w:ascii="Open Sans" w:hAnsi="Open Sans" w:cs="Open Sans"/>
          <w:color w:val="555555"/>
          <w:sz w:val="20"/>
          <w:szCs w:val="20"/>
          <w:shd w:val="clear" w:color="auto" w:fill="FFFFFF"/>
        </w:rPr>
        <w:t>Opcije 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  <w:shd w:val="clear" w:color="auto" w:fill="FFFFFF"/>
        </w:rPr>
        <w:t>Manage</w:t>
      </w:r>
      <w:proofErr w:type="spellEnd"/>
      <w:r>
        <w:rPr>
          <w:rFonts w:ascii="Open Sans" w:hAnsi="Open Sans" w:cs="Open Sans"/>
          <w:i/>
          <w:iCs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i/>
          <w:iCs/>
          <w:color w:val="555555"/>
          <w:sz w:val="20"/>
          <w:szCs w:val="20"/>
          <w:shd w:val="clear" w:color="auto" w:fill="FFFFFF"/>
        </w:rPr>
        <w:t>notebooks</w:t>
      </w:r>
      <w:proofErr w:type="spellEnd"/>
      <w:r>
        <w:rPr>
          <w:rFonts w:ascii="Open Sans" w:hAnsi="Open Sans" w:cs="Open Sans"/>
          <w:color w:val="555555"/>
          <w:sz w:val="20"/>
          <w:szCs w:val="20"/>
          <w:shd w:val="clear" w:color="auto" w:fill="FFFFFF"/>
        </w:rPr>
        <w:t> nudi mogućnost: Dodavanje sekcija za učenike; Izmjena dodanih sekcija; Zaključavanje prostora za suradnju; Poveznica za roditelje.</w:t>
      </w:r>
      <w:r>
        <w:rPr>
          <w:rFonts w:ascii="Open Sans" w:hAnsi="Open Sans" w:cs="Open Sans"/>
          <w:color w:val="555555"/>
          <w:sz w:val="20"/>
          <w:szCs w:val="20"/>
          <w:shd w:val="clear" w:color="auto" w:fill="FFFFFF"/>
        </w:rPr>
        <w:t xml:space="preserve"> </w:t>
      </w:r>
    </w:p>
    <w:p w:rsidR="00305633" w:rsidRPr="00584A88" w:rsidRDefault="00305633" w:rsidP="00305633">
      <w:pPr>
        <w:pStyle w:val="StandardWeb"/>
        <w:shd w:val="clear" w:color="auto" w:fill="FFFFFF"/>
        <w:spacing w:before="0" w:beforeAutospacing="0" w:after="150" w:afterAutospacing="0"/>
        <w:jc w:val="center"/>
        <w:rPr>
          <w:rFonts w:ascii="Open Sans" w:hAnsi="Open Sans" w:cs="Open Sans"/>
          <w:color w:val="555555"/>
          <w:sz w:val="16"/>
          <w:szCs w:val="20"/>
        </w:rPr>
      </w:pPr>
      <w:r w:rsidRPr="00305633">
        <w:rPr>
          <w:noProof/>
          <w:sz w:val="22"/>
        </w:rPr>
        <w:drawing>
          <wp:inline distT="0" distB="0" distL="0" distR="0" wp14:anchorId="1DDDB5B6" wp14:editId="5D90BB6A">
            <wp:extent cx="2244987" cy="2063691"/>
            <wp:effectExtent l="0" t="0" r="317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9586" cy="206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5633">
        <w:rPr>
          <w:rFonts w:ascii="Open Sans" w:hAnsi="Open Sans" w:cs="Open Sans"/>
          <w:b/>
          <w:bCs/>
          <w:color w:val="555555"/>
          <w:sz w:val="18"/>
          <w:szCs w:val="20"/>
        </w:rPr>
        <w:t xml:space="preserve"> </w:t>
      </w:r>
      <w:r w:rsidR="00584A88">
        <w:rPr>
          <w:rFonts w:ascii="Open Sans" w:hAnsi="Open Sans" w:cs="Open Sans"/>
          <w:b/>
          <w:bCs/>
          <w:color w:val="555555"/>
          <w:sz w:val="18"/>
          <w:szCs w:val="20"/>
        </w:rPr>
        <w:t xml:space="preserve">   </w:t>
      </w:r>
      <w:r w:rsidRPr="00584A88">
        <w:rPr>
          <w:rFonts w:ascii="Open Sans" w:hAnsi="Open Sans" w:cs="Open Sans"/>
          <w:b/>
          <w:bCs/>
          <w:color w:val="555555"/>
          <w:sz w:val="16"/>
          <w:szCs w:val="20"/>
        </w:rPr>
        <w:t>Slika 37.: </w:t>
      </w:r>
      <w:r w:rsidRPr="00584A88">
        <w:rPr>
          <w:rFonts w:ascii="Open Sans" w:hAnsi="Open Sans" w:cs="Open Sans"/>
          <w:color w:val="555555"/>
          <w:sz w:val="16"/>
          <w:szCs w:val="20"/>
        </w:rPr>
        <w:t>Uređivanje postavki</w:t>
      </w:r>
    </w:p>
    <w:p w:rsidR="00584A88" w:rsidRPr="00584A88" w:rsidRDefault="00584A88" w:rsidP="00584A88">
      <w:pPr>
        <w:shd w:val="clear" w:color="auto" w:fill="FFFFFF"/>
        <w:spacing w:after="150" w:line="240" w:lineRule="auto"/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</w:pPr>
      <w:r w:rsidRPr="00584A88">
        <w:rPr>
          <w:rFonts w:ascii="Open Sans" w:eastAsia="Times New Roman" w:hAnsi="Open Sans" w:cs="Open Sans"/>
          <w:b/>
          <w:bCs/>
          <w:color w:val="555555"/>
          <w:sz w:val="20"/>
          <w:szCs w:val="20"/>
          <w:lang w:eastAsia="hr-HR"/>
        </w:rPr>
        <w:t>Primjer:</w:t>
      </w:r>
    </w:p>
    <w:p w:rsidR="00584A88" w:rsidRPr="00584A88" w:rsidRDefault="00584A88" w:rsidP="00584A88">
      <w:pPr>
        <w:shd w:val="clear" w:color="auto" w:fill="FFFFFF"/>
        <w:spacing w:after="150" w:line="240" w:lineRule="auto"/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</w:pPr>
      <w:r w:rsidRPr="00584A88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a. U Biblioteku sadržaja možete postaviti sadržaj i materijale za učenje, projektne aktivnosti, radne listiće, poveznice na dodatni sadržaj. Sve to možete organizirati dodavanjem zasebnih stranica (</w:t>
      </w:r>
      <w:r w:rsidRPr="00584A88">
        <w:rPr>
          <w:rFonts w:ascii="Open Sans" w:eastAsia="Times New Roman" w:hAnsi="Open Sans" w:cs="Open Sans"/>
          <w:i/>
          <w:iCs/>
          <w:color w:val="555555"/>
          <w:sz w:val="20"/>
          <w:szCs w:val="20"/>
          <w:lang w:eastAsia="hr-HR"/>
        </w:rPr>
        <w:t>Page</w:t>
      </w:r>
      <w:r w:rsidRPr="00584A88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). Ovaj sadržaj vide svi vaši učenici.</w:t>
      </w:r>
    </w:p>
    <w:p w:rsidR="00584A88" w:rsidRPr="00584A88" w:rsidRDefault="00584A88" w:rsidP="00584A88">
      <w:pPr>
        <w:shd w:val="clear" w:color="auto" w:fill="FFFFFF"/>
        <w:spacing w:after="150" w:line="240" w:lineRule="auto"/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</w:pPr>
      <w:r w:rsidRPr="00584A88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b. U prostor za suradnju možete postaviti, na primjer, </w:t>
      </w:r>
      <w:proofErr w:type="spellStart"/>
      <w:r w:rsidRPr="00584A88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Padlet</w:t>
      </w:r>
      <w:proofErr w:type="spellEnd"/>
      <w:r w:rsidRPr="00584A88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 xml:space="preserve"> ploču za suradnju i međusobne dogovore, dodatne upute, možete organizirati prostor za postavljanje određenih zadataka i njihovih rješenja, radova učenika.</w:t>
      </w:r>
    </w:p>
    <w:p w:rsidR="00584A88" w:rsidRDefault="00584A88" w:rsidP="00584A88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</w:pPr>
      <w:r w:rsidRPr="00584A88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c. Za svakog učenika vidljive su definirane sekcije koje se također mogu organizirati po sadržaju i ulozi.</w:t>
      </w:r>
    </w:p>
    <w:p w:rsidR="00584A88" w:rsidRPr="00584A88" w:rsidRDefault="00584A88" w:rsidP="00584A88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</w:pPr>
    </w:p>
    <w:p w:rsidR="00305633" w:rsidRPr="00584A88" w:rsidRDefault="00584A88" w:rsidP="00305633">
      <w:pPr>
        <w:jc w:val="center"/>
        <w:rPr>
          <w:sz w:val="12"/>
        </w:rPr>
      </w:pPr>
      <w:r w:rsidRPr="00584A88">
        <w:rPr>
          <w:noProof/>
          <w:sz w:val="18"/>
          <w:lang w:eastAsia="hr-HR"/>
        </w:rPr>
        <w:lastRenderedPageBreak/>
        <w:drawing>
          <wp:inline distT="0" distB="0" distL="0" distR="0" wp14:anchorId="2DB8B812" wp14:editId="227A680D">
            <wp:extent cx="3906529" cy="2221563"/>
            <wp:effectExtent l="0" t="0" r="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8655" cy="222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A88">
        <w:rPr>
          <w:sz w:val="12"/>
        </w:rPr>
        <w:br/>
      </w:r>
      <w:r w:rsidRPr="00584A88">
        <w:rPr>
          <w:rFonts w:ascii="Open Sans" w:hAnsi="Open Sans" w:cs="Open Sans"/>
          <w:b/>
          <w:bCs/>
          <w:color w:val="555555"/>
          <w:sz w:val="16"/>
          <w:szCs w:val="20"/>
          <w:shd w:val="clear" w:color="auto" w:fill="FFFFFF"/>
        </w:rPr>
        <w:t>Slika 38.: </w:t>
      </w:r>
      <w:r w:rsidRPr="00584A88">
        <w:rPr>
          <w:rFonts w:ascii="Open Sans" w:hAnsi="Open Sans" w:cs="Open Sans"/>
          <w:color w:val="555555"/>
          <w:sz w:val="16"/>
          <w:szCs w:val="20"/>
          <w:shd w:val="clear" w:color="auto" w:fill="FFFFFF"/>
        </w:rPr>
        <w:t xml:space="preserve">Primjer </w:t>
      </w:r>
      <w:proofErr w:type="spellStart"/>
      <w:r w:rsidRPr="00584A88">
        <w:rPr>
          <w:rFonts w:ascii="Open Sans" w:hAnsi="Open Sans" w:cs="Open Sans"/>
          <w:color w:val="555555"/>
          <w:sz w:val="16"/>
          <w:szCs w:val="20"/>
          <w:shd w:val="clear" w:color="auto" w:fill="FFFFFF"/>
        </w:rPr>
        <w:t>Class</w:t>
      </w:r>
      <w:proofErr w:type="spellEnd"/>
      <w:r w:rsidRPr="00584A88">
        <w:rPr>
          <w:rFonts w:ascii="Open Sans" w:hAnsi="Open Sans" w:cs="Open Sans"/>
          <w:color w:val="555555"/>
          <w:sz w:val="16"/>
          <w:szCs w:val="20"/>
          <w:shd w:val="clear" w:color="auto" w:fill="FFFFFF"/>
        </w:rPr>
        <w:t xml:space="preserve"> </w:t>
      </w:r>
      <w:proofErr w:type="spellStart"/>
      <w:r w:rsidRPr="00584A88">
        <w:rPr>
          <w:rFonts w:ascii="Open Sans" w:hAnsi="Open Sans" w:cs="Open Sans"/>
          <w:color w:val="555555"/>
          <w:sz w:val="16"/>
          <w:szCs w:val="20"/>
          <w:shd w:val="clear" w:color="auto" w:fill="FFFFFF"/>
        </w:rPr>
        <w:t>Notebooka</w:t>
      </w:r>
      <w:proofErr w:type="spellEnd"/>
    </w:p>
    <w:p w:rsidR="00584A88" w:rsidRDefault="00584A88" w:rsidP="00584A88">
      <w:pPr>
        <w:pStyle w:val="Standard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555555"/>
          <w:sz w:val="20"/>
          <w:szCs w:val="20"/>
        </w:rPr>
      </w:pPr>
      <w:r>
        <w:rPr>
          <w:rFonts w:ascii="Open Sans" w:hAnsi="Open Sans" w:cs="Open Sans"/>
          <w:b/>
          <w:bCs/>
          <w:color w:val="555555"/>
          <w:sz w:val="20"/>
          <w:szCs w:val="20"/>
        </w:rPr>
        <w:t>Sažetak uputa za rad u aplikaciji možete pogledati u PDF dokumentu </w:t>
      </w:r>
      <w:hyperlink r:id="rId16" w:history="1">
        <w:r>
          <w:rPr>
            <w:rStyle w:val="Hiperveza"/>
            <w:rFonts w:ascii="Open Sans" w:hAnsi="Open Sans" w:cs="Open Sans"/>
            <w:b/>
            <w:bCs/>
            <w:color w:val="50B748"/>
            <w:sz w:val="20"/>
            <w:szCs w:val="20"/>
          </w:rPr>
          <w:t>ovdje</w:t>
        </w:r>
      </w:hyperlink>
      <w:r>
        <w:rPr>
          <w:rFonts w:ascii="Open Sans" w:hAnsi="Open Sans" w:cs="Open Sans"/>
          <w:b/>
          <w:bCs/>
          <w:color w:val="555555"/>
          <w:sz w:val="20"/>
          <w:szCs w:val="20"/>
        </w:rPr>
        <w:t>.</w:t>
      </w:r>
    </w:p>
    <w:p w:rsidR="00584A88" w:rsidRPr="00584A88" w:rsidRDefault="00584A88" w:rsidP="00584A88">
      <w:pPr>
        <w:spacing w:after="150" w:line="240" w:lineRule="auto"/>
        <w:rPr>
          <w:rFonts w:ascii="Open Sans" w:eastAsia="Times New Roman" w:hAnsi="Open Sans" w:cs="Open Sans"/>
          <w:color w:val="000000"/>
          <w:sz w:val="20"/>
          <w:szCs w:val="20"/>
          <w:lang w:eastAsia="hr-HR"/>
        </w:rPr>
      </w:pPr>
      <w:r w:rsidRPr="00584A88">
        <w:rPr>
          <w:rFonts w:ascii="Open Sans" w:eastAsia="Times New Roman" w:hAnsi="Open Sans" w:cs="Open Sans"/>
          <w:b/>
          <w:bCs/>
          <w:color w:val="000000"/>
          <w:sz w:val="20"/>
          <w:szCs w:val="20"/>
          <w:u w:val="single"/>
          <w:lang w:eastAsia="hr-HR"/>
        </w:rPr>
        <w:t>Za one koji žele znati više: </w:t>
      </w:r>
    </w:p>
    <w:p w:rsidR="00584A88" w:rsidRPr="00584A88" w:rsidRDefault="00584A88" w:rsidP="00584A88">
      <w:pPr>
        <w:shd w:val="clear" w:color="auto" w:fill="FFFFFF"/>
        <w:spacing w:after="150" w:line="240" w:lineRule="auto"/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</w:pPr>
      <w:r w:rsidRPr="00584A88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Više o mogućnostima </w:t>
      </w:r>
      <w:r w:rsidRPr="00584A88">
        <w:rPr>
          <w:rFonts w:ascii="Open Sans" w:eastAsia="Times New Roman" w:hAnsi="Open Sans" w:cs="Open Sans"/>
          <w:b/>
          <w:bCs/>
          <w:color w:val="555555"/>
          <w:sz w:val="20"/>
          <w:szCs w:val="20"/>
          <w:lang w:eastAsia="hr-HR"/>
        </w:rPr>
        <w:t>Officea 365</w:t>
      </w:r>
      <w:r w:rsidRPr="00584A88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 i </w:t>
      </w:r>
      <w:proofErr w:type="spellStart"/>
      <w:r w:rsidRPr="00584A88">
        <w:rPr>
          <w:rFonts w:ascii="Open Sans" w:eastAsia="Times New Roman" w:hAnsi="Open Sans" w:cs="Open Sans"/>
          <w:b/>
          <w:bCs/>
          <w:color w:val="555555"/>
          <w:sz w:val="20"/>
          <w:szCs w:val="20"/>
          <w:lang w:eastAsia="hr-HR"/>
        </w:rPr>
        <w:t>Class</w:t>
      </w:r>
      <w:proofErr w:type="spellEnd"/>
      <w:r w:rsidRPr="00584A88">
        <w:rPr>
          <w:rFonts w:ascii="Open Sans" w:eastAsia="Times New Roman" w:hAnsi="Open Sans" w:cs="Open Sans"/>
          <w:b/>
          <w:bCs/>
          <w:color w:val="555555"/>
          <w:sz w:val="20"/>
          <w:szCs w:val="20"/>
          <w:lang w:eastAsia="hr-HR"/>
        </w:rPr>
        <w:t xml:space="preserve"> </w:t>
      </w:r>
      <w:proofErr w:type="spellStart"/>
      <w:r w:rsidRPr="00584A88">
        <w:rPr>
          <w:rFonts w:ascii="Open Sans" w:eastAsia="Times New Roman" w:hAnsi="Open Sans" w:cs="Open Sans"/>
          <w:b/>
          <w:bCs/>
          <w:color w:val="555555"/>
          <w:sz w:val="20"/>
          <w:szCs w:val="20"/>
          <w:lang w:eastAsia="hr-HR"/>
        </w:rPr>
        <w:t>Notebooka</w:t>
      </w:r>
      <w:proofErr w:type="spellEnd"/>
      <w:r w:rsidRPr="00584A88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 možete pročitati na poveznici </w:t>
      </w:r>
      <w:hyperlink r:id="rId17" w:history="1">
        <w:r w:rsidRPr="00584A88">
          <w:rPr>
            <w:rFonts w:ascii="Open Sans" w:eastAsia="Times New Roman" w:hAnsi="Open Sans" w:cs="Open Sans"/>
            <w:color w:val="50B748"/>
            <w:sz w:val="20"/>
            <w:szCs w:val="20"/>
            <w:lang w:eastAsia="hr-HR"/>
          </w:rPr>
          <w:t>e-Laboratorija</w:t>
        </w:r>
      </w:hyperlink>
      <w:r w:rsidRPr="00584A88">
        <w:rPr>
          <w:rFonts w:ascii="Open Sans" w:eastAsia="Times New Roman" w:hAnsi="Open Sans" w:cs="Open Sans"/>
          <w:color w:val="555555"/>
          <w:sz w:val="20"/>
          <w:szCs w:val="20"/>
          <w:lang w:eastAsia="hr-HR"/>
        </w:rPr>
        <w:t>.</w:t>
      </w:r>
    </w:p>
    <w:p w:rsidR="00584A88" w:rsidRPr="00584A88" w:rsidRDefault="00584A88" w:rsidP="00584A88">
      <w:pPr>
        <w:pStyle w:val="Naslov2"/>
        <w:shd w:val="clear" w:color="auto" w:fill="FFFFFF"/>
        <w:spacing w:before="0" w:line="240" w:lineRule="atLeast"/>
        <w:ind w:right="147"/>
        <w:jc w:val="center"/>
        <w:rPr>
          <w:rFonts w:ascii="Open Sans" w:hAnsi="Open Sans" w:cs="Open Sans"/>
          <w:color w:val="0000FF"/>
        </w:rPr>
      </w:pPr>
      <w:r w:rsidRPr="00584A88">
        <w:rPr>
          <w:rFonts w:ascii="Open Sans" w:hAnsi="Open Sans" w:cs="Open Sans"/>
          <w:color w:val="0000FF"/>
        </w:rPr>
        <w:t>1. Sustavi za upravljanje nastavom u virtualnom okruženju</w:t>
      </w:r>
    </w:p>
    <w:p w:rsidR="00584A88" w:rsidRPr="00584A88" w:rsidRDefault="00584A88" w:rsidP="00584A88">
      <w:pPr>
        <w:shd w:val="clear" w:color="auto" w:fill="FFFFFF"/>
        <w:rPr>
          <w:rFonts w:ascii="Open Sans" w:hAnsi="Open Sans" w:cs="Open Sans"/>
          <w:b/>
          <w:color w:val="999999"/>
          <w:sz w:val="27"/>
          <w:szCs w:val="27"/>
        </w:rPr>
      </w:pPr>
      <w:r w:rsidRPr="00584A88">
        <w:rPr>
          <w:rFonts w:ascii="Open Sans" w:hAnsi="Open Sans" w:cs="Open Sans"/>
          <w:b/>
          <w:noProof/>
          <w:color w:val="50B748"/>
          <w:sz w:val="20"/>
          <w:szCs w:val="20"/>
          <w:lang w:eastAsia="hr-HR"/>
        </w:rPr>
        <w:drawing>
          <wp:inline distT="0" distB="0" distL="0" distR="0" wp14:anchorId="77C1A8F3" wp14:editId="5B7B691D">
            <wp:extent cx="151130" cy="151130"/>
            <wp:effectExtent l="0" t="0" r="1270" b="1270"/>
            <wp:docPr id="14" name="Slika 14" descr="Previous: 4.2. Class Notebook – upute">
              <a:hlinkClick xmlns:a="http://schemas.openxmlformats.org/drawingml/2006/main" r:id="rId18" tooltip="&quot;Previous: 4.2. Class Notebook – uput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vious: 4.2. Class Notebook – upute">
                      <a:hlinkClick r:id="rId18" tooltip="&quot;Previous: 4.2. Class Notebook – uput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88">
        <w:rPr>
          <w:rFonts w:ascii="Open Sans" w:hAnsi="Open Sans" w:cs="Open Sans"/>
          <w:b/>
          <w:color w:val="999999"/>
        </w:rPr>
        <w:t>5. Literatura</w:t>
      </w:r>
    </w:p>
    <w:p w:rsidR="00584A88" w:rsidRPr="00584A88" w:rsidRDefault="00584A88" w:rsidP="00584A88">
      <w:pPr>
        <w:shd w:val="clear" w:color="auto" w:fill="FFFFFF"/>
        <w:spacing w:after="0" w:line="0" w:lineRule="atLeast"/>
        <w:rPr>
          <w:rFonts w:ascii="Open Sans" w:hAnsi="Open Sans" w:cs="Open Sans"/>
          <w:color w:val="555555"/>
          <w:sz w:val="12"/>
          <w:szCs w:val="20"/>
        </w:rPr>
      </w:pPr>
      <w:r w:rsidRPr="00584A88">
        <w:rPr>
          <w:rFonts w:ascii="Open Sans" w:hAnsi="Open Sans" w:cs="Open Sans"/>
          <w:color w:val="555555"/>
          <w:sz w:val="12"/>
          <w:szCs w:val="20"/>
        </w:rPr>
        <w:t>1. Božinović, S. 2012. Disciplina u razredu kao igra. </w:t>
      </w:r>
      <w:r w:rsidRPr="00584A88">
        <w:rPr>
          <w:rFonts w:ascii="Open Sans" w:hAnsi="Open Sans" w:cs="Open Sans"/>
          <w:i/>
          <w:iCs/>
          <w:color w:val="555555"/>
          <w:sz w:val="12"/>
          <w:szCs w:val="20"/>
        </w:rPr>
        <w:t>Pogled kroz prozor. Dostupno na:</w:t>
      </w:r>
      <w:r w:rsidRPr="00584A88">
        <w:rPr>
          <w:rFonts w:ascii="Open Sans" w:hAnsi="Open Sans" w:cs="Open Sans"/>
          <w:color w:val="555555"/>
          <w:sz w:val="12"/>
          <w:szCs w:val="20"/>
        </w:rPr>
        <w:t>  </w:t>
      </w:r>
    </w:p>
    <w:p w:rsidR="00584A88" w:rsidRPr="00584A88" w:rsidRDefault="00584A88" w:rsidP="00584A88">
      <w:pPr>
        <w:shd w:val="clear" w:color="auto" w:fill="FFFFFF"/>
        <w:spacing w:after="0" w:line="0" w:lineRule="atLeast"/>
        <w:rPr>
          <w:rFonts w:ascii="Open Sans" w:hAnsi="Open Sans" w:cs="Open Sans"/>
          <w:color w:val="555555"/>
          <w:sz w:val="12"/>
          <w:szCs w:val="20"/>
        </w:rPr>
      </w:pPr>
      <w:r w:rsidRPr="00584A88">
        <w:rPr>
          <w:rFonts w:ascii="Open Sans" w:hAnsi="Open Sans" w:cs="Open Sans"/>
          <w:color w:val="555555"/>
          <w:sz w:val="12"/>
          <w:szCs w:val="20"/>
        </w:rPr>
        <w:t>    </w:t>
      </w:r>
      <w:hyperlink r:id="rId20" w:history="1">
        <w:r w:rsidRPr="00584A88">
          <w:rPr>
            <w:rStyle w:val="Hiperveza"/>
            <w:rFonts w:ascii="Open Sans" w:hAnsi="Open Sans" w:cs="Open Sans"/>
            <w:color w:val="50B748"/>
            <w:sz w:val="12"/>
            <w:szCs w:val="20"/>
          </w:rPr>
          <w:t>https://pogledkrozprozor.wordpress.com/2012/03/31/disciplina-u-razredu-kao-igra/</w:t>
        </w:r>
      </w:hyperlink>
      <w:r w:rsidRPr="00584A88">
        <w:rPr>
          <w:rFonts w:ascii="Open Sans" w:hAnsi="Open Sans" w:cs="Open Sans"/>
          <w:color w:val="555555"/>
          <w:sz w:val="12"/>
          <w:szCs w:val="20"/>
        </w:rPr>
        <w:t xml:space="preserve">. </w:t>
      </w:r>
      <w:proofErr w:type="spellStart"/>
      <w:r w:rsidRPr="00584A88">
        <w:rPr>
          <w:rFonts w:ascii="Open Sans" w:hAnsi="Open Sans" w:cs="Open Sans"/>
          <w:color w:val="555555"/>
          <w:sz w:val="12"/>
          <w:szCs w:val="20"/>
        </w:rPr>
        <w:t>Pristupljeno</w:t>
      </w:r>
      <w:proofErr w:type="spellEnd"/>
      <w:r w:rsidRPr="00584A88">
        <w:rPr>
          <w:rFonts w:ascii="Open Sans" w:hAnsi="Open Sans" w:cs="Open Sans"/>
          <w:color w:val="555555"/>
          <w:sz w:val="12"/>
          <w:szCs w:val="20"/>
        </w:rPr>
        <w:t>: 29. svibnja  </w:t>
      </w:r>
    </w:p>
    <w:p w:rsidR="00584A88" w:rsidRPr="00584A88" w:rsidRDefault="00584A88" w:rsidP="00584A88">
      <w:pPr>
        <w:shd w:val="clear" w:color="auto" w:fill="FFFFFF"/>
        <w:spacing w:after="0" w:line="0" w:lineRule="atLeast"/>
        <w:rPr>
          <w:rFonts w:ascii="Open Sans" w:hAnsi="Open Sans" w:cs="Open Sans"/>
          <w:color w:val="555555"/>
          <w:sz w:val="12"/>
          <w:szCs w:val="20"/>
        </w:rPr>
      </w:pPr>
      <w:r w:rsidRPr="00584A88">
        <w:rPr>
          <w:rFonts w:ascii="Open Sans" w:hAnsi="Open Sans" w:cs="Open Sans"/>
          <w:color w:val="555555"/>
          <w:sz w:val="12"/>
          <w:szCs w:val="20"/>
        </w:rPr>
        <w:t>    2018. </w:t>
      </w:r>
    </w:p>
    <w:p w:rsidR="00584A88" w:rsidRPr="00584A88" w:rsidRDefault="00584A88" w:rsidP="00584A88">
      <w:pPr>
        <w:shd w:val="clear" w:color="auto" w:fill="FFFFFF"/>
        <w:spacing w:after="0" w:line="0" w:lineRule="atLeast"/>
        <w:rPr>
          <w:rFonts w:ascii="Open Sans" w:hAnsi="Open Sans" w:cs="Open Sans"/>
          <w:color w:val="555555"/>
          <w:sz w:val="12"/>
          <w:szCs w:val="20"/>
        </w:rPr>
      </w:pPr>
      <w:r w:rsidRPr="00584A88">
        <w:rPr>
          <w:rFonts w:ascii="Open Sans" w:hAnsi="Open Sans" w:cs="Open Sans"/>
          <w:color w:val="555555"/>
          <w:sz w:val="12"/>
          <w:szCs w:val="20"/>
        </w:rPr>
        <w:t xml:space="preserve">2. </w:t>
      </w:r>
      <w:proofErr w:type="spellStart"/>
      <w:r w:rsidRPr="00584A88">
        <w:rPr>
          <w:rFonts w:ascii="Open Sans" w:hAnsi="Open Sans" w:cs="Open Sans"/>
          <w:color w:val="555555"/>
          <w:sz w:val="12"/>
          <w:szCs w:val="20"/>
        </w:rPr>
        <w:t>Brust</w:t>
      </w:r>
      <w:proofErr w:type="spellEnd"/>
      <w:r w:rsidRPr="00584A88">
        <w:rPr>
          <w:rFonts w:ascii="Open Sans" w:hAnsi="Open Sans" w:cs="Open Sans"/>
          <w:color w:val="555555"/>
          <w:sz w:val="12"/>
          <w:szCs w:val="20"/>
        </w:rPr>
        <w:t xml:space="preserve">, V. 2012. Kako program </w:t>
      </w:r>
      <w:proofErr w:type="spellStart"/>
      <w:r w:rsidRPr="00584A88">
        <w:rPr>
          <w:rFonts w:ascii="Open Sans" w:hAnsi="Open Sans" w:cs="Open Sans"/>
          <w:color w:val="555555"/>
          <w:sz w:val="12"/>
          <w:szCs w:val="20"/>
        </w:rPr>
        <w:t>Edmodo</w:t>
      </w:r>
      <w:proofErr w:type="spellEnd"/>
      <w:r w:rsidRPr="00584A88">
        <w:rPr>
          <w:rFonts w:ascii="Open Sans" w:hAnsi="Open Sans" w:cs="Open Sans"/>
          <w:color w:val="555555"/>
          <w:sz w:val="12"/>
          <w:szCs w:val="20"/>
        </w:rPr>
        <w:t xml:space="preserve"> pomaže nastavniku. </w:t>
      </w:r>
      <w:r w:rsidRPr="00584A88">
        <w:rPr>
          <w:rFonts w:ascii="Open Sans" w:hAnsi="Open Sans" w:cs="Open Sans"/>
          <w:i/>
          <w:iCs/>
          <w:color w:val="555555"/>
          <w:sz w:val="12"/>
          <w:szCs w:val="20"/>
        </w:rPr>
        <w:t>Pogled kroz prozor. </w:t>
      </w:r>
      <w:r w:rsidRPr="00584A88">
        <w:rPr>
          <w:rFonts w:ascii="Open Sans" w:hAnsi="Open Sans" w:cs="Open Sans"/>
          <w:color w:val="555555"/>
          <w:sz w:val="12"/>
          <w:szCs w:val="20"/>
        </w:rPr>
        <w:t>Dostupno na: </w:t>
      </w:r>
    </w:p>
    <w:p w:rsidR="00584A88" w:rsidRPr="00584A88" w:rsidRDefault="00584A88" w:rsidP="00584A88">
      <w:pPr>
        <w:shd w:val="clear" w:color="auto" w:fill="FFFFFF"/>
        <w:spacing w:after="0" w:line="0" w:lineRule="atLeast"/>
        <w:rPr>
          <w:rFonts w:ascii="Open Sans" w:hAnsi="Open Sans" w:cs="Open Sans"/>
          <w:color w:val="555555"/>
          <w:sz w:val="12"/>
          <w:szCs w:val="20"/>
        </w:rPr>
      </w:pPr>
      <w:r w:rsidRPr="00584A88">
        <w:rPr>
          <w:rFonts w:ascii="Open Sans" w:hAnsi="Open Sans" w:cs="Open Sans"/>
          <w:color w:val="555555"/>
          <w:sz w:val="12"/>
          <w:szCs w:val="20"/>
        </w:rPr>
        <w:t>    </w:t>
      </w:r>
      <w:hyperlink r:id="rId21" w:history="1">
        <w:r w:rsidRPr="00584A88">
          <w:rPr>
            <w:rStyle w:val="Hiperveza"/>
            <w:rFonts w:ascii="Open Sans" w:hAnsi="Open Sans" w:cs="Open Sans"/>
            <w:color w:val="50B748"/>
            <w:sz w:val="12"/>
            <w:szCs w:val="20"/>
          </w:rPr>
          <w:t>https://pogledkrozprozor.wordpress.com/2012/08/31/kako-program-edmodo-pomaze-nastavniku/</w:t>
        </w:r>
      </w:hyperlink>
      <w:r w:rsidRPr="00584A88">
        <w:rPr>
          <w:rFonts w:ascii="Open Sans" w:hAnsi="Open Sans" w:cs="Open Sans"/>
          <w:color w:val="555555"/>
          <w:sz w:val="12"/>
          <w:szCs w:val="20"/>
        </w:rPr>
        <w:t>. </w:t>
      </w:r>
    </w:p>
    <w:p w:rsidR="00584A88" w:rsidRPr="00584A88" w:rsidRDefault="00584A88" w:rsidP="00584A88">
      <w:pPr>
        <w:shd w:val="clear" w:color="auto" w:fill="FFFFFF"/>
        <w:spacing w:after="0" w:line="0" w:lineRule="atLeast"/>
        <w:rPr>
          <w:rFonts w:ascii="Open Sans" w:hAnsi="Open Sans" w:cs="Open Sans"/>
          <w:color w:val="555555"/>
          <w:sz w:val="12"/>
          <w:szCs w:val="20"/>
        </w:rPr>
      </w:pPr>
      <w:r w:rsidRPr="00584A88">
        <w:rPr>
          <w:rFonts w:ascii="Open Sans" w:hAnsi="Open Sans" w:cs="Open Sans"/>
          <w:color w:val="555555"/>
          <w:sz w:val="12"/>
          <w:szCs w:val="20"/>
        </w:rPr>
        <w:t xml:space="preserve">    </w:t>
      </w:r>
      <w:proofErr w:type="spellStart"/>
      <w:r w:rsidRPr="00584A88">
        <w:rPr>
          <w:rFonts w:ascii="Open Sans" w:hAnsi="Open Sans" w:cs="Open Sans"/>
          <w:color w:val="555555"/>
          <w:sz w:val="12"/>
          <w:szCs w:val="20"/>
        </w:rPr>
        <w:t>Pristupljeno</w:t>
      </w:r>
      <w:proofErr w:type="spellEnd"/>
      <w:r w:rsidRPr="00584A88">
        <w:rPr>
          <w:rFonts w:ascii="Open Sans" w:hAnsi="Open Sans" w:cs="Open Sans"/>
          <w:color w:val="555555"/>
          <w:sz w:val="12"/>
          <w:szCs w:val="20"/>
        </w:rPr>
        <w:t>: 19. svibnja 2018. </w:t>
      </w:r>
    </w:p>
    <w:p w:rsidR="00584A88" w:rsidRPr="00584A88" w:rsidRDefault="00584A88" w:rsidP="00584A88">
      <w:pPr>
        <w:pStyle w:val="StandardWeb"/>
        <w:shd w:val="clear" w:color="auto" w:fill="FFFFFF"/>
        <w:spacing w:before="0" w:beforeAutospacing="0" w:after="0" w:afterAutospacing="0" w:line="0" w:lineRule="atLeast"/>
        <w:rPr>
          <w:rFonts w:ascii="Open Sans" w:hAnsi="Open Sans" w:cs="Open Sans"/>
          <w:color w:val="555555"/>
          <w:sz w:val="12"/>
          <w:szCs w:val="20"/>
        </w:rPr>
      </w:pPr>
      <w:r w:rsidRPr="00584A88">
        <w:rPr>
          <w:rFonts w:ascii="Open Sans" w:hAnsi="Open Sans" w:cs="Open Sans"/>
          <w:color w:val="555555"/>
          <w:sz w:val="12"/>
          <w:szCs w:val="20"/>
        </w:rPr>
        <w:t>3. CARNET-</w:t>
      </w:r>
      <w:proofErr w:type="spellStart"/>
      <w:r w:rsidRPr="00584A88">
        <w:rPr>
          <w:rFonts w:ascii="Open Sans" w:hAnsi="Open Sans" w:cs="Open Sans"/>
          <w:color w:val="555555"/>
          <w:sz w:val="12"/>
          <w:szCs w:val="20"/>
        </w:rPr>
        <w:t>ov</w:t>
      </w:r>
      <w:proofErr w:type="spellEnd"/>
      <w:r w:rsidRPr="00584A88">
        <w:rPr>
          <w:rFonts w:ascii="Open Sans" w:hAnsi="Open Sans" w:cs="Open Sans"/>
          <w:color w:val="555555"/>
          <w:sz w:val="12"/>
          <w:szCs w:val="20"/>
        </w:rPr>
        <w:t xml:space="preserve"> portal </w:t>
      </w:r>
      <w:hyperlink r:id="rId22" w:history="1">
        <w:r w:rsidRPr="00584A88">
          <w:rPr>
            <w:rStyle w:val="Hiperveza"/>
            <w:rFonts w:ascii="Open Sans" w:hAnsi="Open Sans" w:cs="Open Sans"/>
            <w:color w:val="50B748"/>
            <w:sz w:val="12"/>
            <w:szCs w:val="20"/>
          </w:rPr>
          <w:t>e-Laboratorij</w:t>
        </w:r>
      </w:hyperlink>
      <w:r w:rsidRPr="00584A88">
        <w:rPr>
          <w:rFonts w:ascii="Open Sans" w:hAnsi="Open Sans" w:cs="Open Sans"/>
          <w:color w:val="555555"/>
          <w:sz w:val="12"/>
          <w:szCs w:val="20"/>
        </w:rPr>
        <w:t>.</w:t>
      </w:r>
    </w:p>
    <w:p w:rsidR="00584A88" w:rsidRPr="00584A88" w:rsidRDefault="00584A88" w:rsidP="00584A88">
      <w:pPr>
        <w:pStyle w:val="StandardWeb"/>
        <w:shd w:val="clear" w:color="auto" w:fill="FFFFFF"/>
        <w:spacing w:before="0" w:beforeAutospacing="0" w:after="0" w:afterAutospacing="0" w:line="0" w:lineRule="atLeast"/>
        <w:rPr>
          <w:rFonts w:ascii="Open Sans" w:hAnsi="Open Sans" w:cs="Open Sans"/>
          <w:color w:val="555555"/>
          <w:sz w:val="12"/>
          <w:szCs w:val="20"/>
        </w:rPr>
      </w:pPr>
      <w:r w:rsidRPr="00584A88">
        <w:rPr>
          <w:rFonts w:ascii="Open Sans" w:hAnsi="Open Sans" w:cs="Open Sans"/>
          <w:color w:val="555555"/>
          <w:sz w:val="12"/>
          <w:szCs w:val="20"/>
        </w:rPr>
        <w:t>    CARNET – Hrvatska akademska i istraživačka mreža – CARNET. Zagreb.</w:t>
      </w:r>
    </w:p>
    <w:p w:rsidR="00584A88" w:rsidRPr="00584A88" w:rsidRDefault="00584A88" w:rsidP="00584A88">
      <w:pPr>
        <w:pStyle w:val="StandardWeb"/>
        <w:shd w:val="clear" w:color="auto" w:fill="FFFFFF"/>
        <w:spacing w:before="0" w:beforeAutospacing="0" w:after="0" w:afterAutospacing="0" w:line="0" w:lineRule="atLeast"/>
        <w:rPr>
          <w:rFonts w:ascii="Open Sans" w:hAnsi="Open Sans" w:cs="Open Sans"/>
          <w:color w:val="555555"/>
          <w:sz w:val="12"/>
          <w:szCs w:val="20"/>
        </w:rPr>
      </w:pPr>
      <w:r w:rsidRPr="00584A88">
        <w:rPr>
          <w:rFonts w:ascii="Open Sans" w:hAnsi="Open Sans" w:cs="Open Sans"/>
          <w:color w:val="555555"/>
          <w:sz w:val="12"/>
          <w:szCs w:val="20"/>
        </w:rPr>
        <w:t>4. </w:t>
      </w:r>
      <w:proofErr w:type="spellStart"/>
      <w:r w:rsidRPr="00584A88">
        <w:rPr>
          <w:rFonts w:ascii="Open Sans" w:hAnsi="Open Sans" w:cs="Open Sans"/>
          <w:color w:val="555555"/>
          <w:sz w:val="12"/>
          <w:szCs w:val="20"/>
        </w:rPr>
        <w:t>ClassDojo</w:t>
      </w:r>
      <w:proofErr w:type="spellEnd"/>
      <w:r w:rsidRPr="00584A88">
        <w:rPr>
          <w:rFonts w:ascii="Open Sans" w:hAnsi="Open Sans" w:cs="Open Sans"/>
          <w:color w:val="555555"/>
          <w:sz w:val="12"/>
          <w:szCs w:val="20"/>
        </w:rPr>
        <w:t> aplikacija. Dostupno na: </w:t>
      </w:r>
      <w:hyperlink r:id="rId23" w:history="1">
        <w:r w:rsidRPr="00584A88">
          <w:rPr>
            <w:rStyle w:val="Hiperveza"/>
            <w:rFonts w:ascii="Open Sans" w:hAnsi="Open Sans" w:cs="Open Sans"/>
            <w:color w:val="50B748"/>
            <w:sz w:val="12"/>
            <w:szCs w:val="20"/>
          </w:rPr>
          <w:t>https://www.classdojo.com/</w:t>
        </w:r>
      </w:hyperlink>
      <w:r w:rsidRPr="00584A88">
        <w:rPr>
          <w:rFonts w:ascii="Open Sans" w:hAnsi="Open Sans" w:cs="Open Sans"/>
          <w:color w:val="555555"/>
          <w:sz w:val="12"/>
          <w:szCs w:val="20"/>
        </w:rPr>
        <w:t>.</w:t>
      </w:r>
    </w:p>
    <w:p w:rsidR="00584A88" w:rsidRPr="00584A88" w:rsidRDefault="00584A88" w:rsidP="00584A88">
      <w:pPr>
        <w:pStyle w:val="StandardWeb"/>
        <w:shd w:val="clear" w:color="auto" w:fill="FFFFFF"/>
        <w:spacing w:before="0" w:beforeAutospacing="0" w:after="0" w:afterAutospacing="0" w:line="0" w:lineRule="atLeast"/>
        <w:rPr>
          <w:rFonts w:ascii="Open Sans" w:hAnsi="Open Sans" w:cs="Open Sans"/>
          <w:color w:val="555555"/>
          <w:sz w:val="12"/>
          <w:szCs w:val="20"/>
        </w:rPr>
      </w:pPr>
      <w:r w:rsidRPr="00584A88">
        <w:rPr>
          <w:rFonts w:ascii="Open Sans" w:hAnsi="Open Sans" w:cs="Open Sans"/>
          <w:color w:val="555555"/>
          <w:sz w:val="12"/>
          <w:szCs w:val="20"/>
        </w:rPr>
        <w:t>5. </w:t>
      </w:r>
      <w:proofErr w:type="spellStart"/>
      <w:r w:rsidRPr="00584A88">
        <w:rPr>
          <w:rFonts w:ascii="Open Sans" w:hAnsi="Open Sans" w:cs="Open Sans"/>
          <w:color w:val="555555"/>
          <w:sz w:val="12"/>
          <w:szCs w:val="20"/>
        </w:rPr>
        <w:t>Class</w:t>
      </w:r>
      <w:proofErr w:type="spellEnd"/>
      <w:r w:rsidRPr="00584A88">
        <w:rPr>
          <w:rFonts w:ascii="Open Sans" w:hAnsi="Open Sans" w:cs="Open Sans"/>
          <w:color w:val="555555"/>
          <w:sz w:val="12"/>
          <w:szCs w:val="20"/>
        </w:rPr>
        <w:t xml:space="preserve"> </w:t>
      </w:r>
      <w:proofErr w:type="spellStart"/>
      <w:r w:rsidRPr="00584A88">
        <w:rPr>
          <w:rFonts w:ascii="Open Sans" w:hAnsi="Open Sans" w:cs="Open Sans"/>
          <w:color w:val="555555"/>
          <w:sz w:val="12"/>
          <w:szCs w:val="20"/>
        </w:rPr>
        <w:t>Notebook</w:t>
      </w:r>
      <w:proofErr w:type="spellEnd"/>
      <w:r w:rsidRPr="00584A88">
        <w:rPr>
          <w:rFonts w:ascii="Open Sans" w:hAnsi="Open Sans" w:cs="Open Sans"/>
          <w:color w:val="555555"/>
          <w:sz w:val="12"/>
          <w:szCs w:val="20"/>
        </w:rPr>
        <w:t> aplikacija. Dostupno na:</w:t>
      </w:r>
      <w:hyperlink r:id="rId24" w:history="1">
        <w:r w:rsidRPr="00584A88">
          <w:rPr>
            <w:rStyle w:val="Hiperveza"/>
            <w:rFonts w:ascii="Open Sans" w:hAnsi="Open Sans" w:cs="Open Sans"/>
            <w:color w:val="50B748"/>
            <w:sz w:val="12"/>
            <w:szCs w:val="20"/>
          </w:rPr>
          <w:t> https://www.onenote.com/classnotebook</w:t>
        </w:r>
      </w:hyperlink>
      <w:r w:rsidRPr="00584A88">
        <w:rPr>
          <w:rFonts w:ascii="Open Sans" w:hAnsi="Open Sans" w:cs="Open Sans"/>
          <w:color w:val="555555"/>
          <w:sz w:val="12"/>
          <w:szCs w:val="20"/>
        </w:rPr>
        <w:t>.</w:t>
      </w:r>
    </w:p>
    <w:p w:rsidR="00584A88" w:rsidRPr="00584A88" w:rsidRDefault="00584A88" w:rsidP="00584A88">
      <w:pPr>
        <w:pStyle w:val="StandardWeb"/>
        <w:shd w:val="clear" w:color="auto" w:fill="FFFFFF"/>
        <w:spacing w:before="0" w:beforeAutospacing="0" w:after="0" w:afterAutospacing="0" w:line="0" w:lineRule="atLeast"/>
        <w:rPr>
          <w:rFonts w:ascii="Open Sans" w:hAnsi="Open Sans" w:cs="Open Sans"/>
          <w:color w:val="555555"/>
          <w:sz w:val="12"/>
          <w:szCs w:val="20"/>
        </w:rPr>
      </w:pPr>
      <w:r w:rsidRPr="00584A88">
        <w:rPr>
          <w:rFonts w:ascii="Open Sans" w:hAnsi="Open Sans" w:cs="Open Sans"/>
          <w:color w:val="555555"/>
          <w:sz w:val="12"/>
          <w:szCs w:val="20"/>
        </w:rPr>
        <w:t>6. </w:t>
      </w:r>
      <w:proofErr w:type="spellStart"/>
      <w:r w:rsidRPr="00584A88">
        <w:rPr>
          <w:rFonts w:ascii="Open Sans" w:hAnsi="Open Sans" w:cs="Open Sans"/>
          <w:color w:val="555555"/>
          <w:sz w:val="12"/>
          <w:szCs w:val="20"/>
        </w:rPr>
        <w:t>Edmodo</w:t>
      </w:r>
      <w:proofErr w:type="spellEnd"/>
      <w:r w:rsidRPr="00584A88">
        <w:rPr>
          <w:rFonts w:ascii="Open Sans" w:hAnsi="Open Sans" w:cs="Open Sans"/>
          <w:color w:val="555555"/>
          <w:sz w:val="12"/>
          <w:szCs w:val="20"/>
        </w:rPr>
        <w:t> obrazovna platforma. Dostupno na: </w:t>
      </w:r>
      <w:hyperlink r:id="rId25" w:history="1">
        <w:r w:rsidRPr="00584A88">
          <w:rPr>
            <w:rStyle w:val="Hiperveza"/>
            <w:rFonts w:ascii="Open Sans" w:hAnsi="Open Sans" w:cs="Open Sans"/>
            <w:color w:val="50B748"/>
            <w:sz w:val="12"/>
            <w:szCs w:val="20"/>
          </w:rPr>
          <w:t>https://www.edmodo.com/</w:t>
        </w:r>
      </w:hyperlink>
      <w:r w:rsidRPr="00584A88">
        <w:rPr>
          <w:rFonts w:ascii="Open Sans" w:hAnsi="Open Sans" w:cs="Open Sans"/>
          <w:color w:val="555555"/>
          <w:sz w:val="12"/>
          <w:szCs w:val="20"/>
        </w:rPr>
        <w:t>.</w:t>
      </w:r>
    </w:p>
    <w:p w:rsidR="00584A88" w:rsidRPr="00584A88" w:rsidRDefault="00584A88" w:rsidP="00584A88">
      <w:pPr>
        <w:pStyle w:val="StandardWeb"/>
        <w:shd w:val="clear" w:color="auto" w:fill="FFFFFF"/>
        <w:spacing w:before="0" w:beforeAutospacing="0" w:after="0" w:afterAutospacing="0" w:line="0" w:lineRule="atLeast"/>
        <w:rPr>
          <w:rFonts w:ascii="Open Sans" w:hAnsi="Open Sans" w:cs="Open Sans"/>
          <w:color w:val="555555"/>
          <w:sz w:val="12"/>
          <w:szCs w:val="20"/>
        </w:rPr>
      </w:pPr>
      <w:r w:rsidRPr="00584A88">
        <w:rPr>
          <w:rFonts w:ascii="Open Sans" w:hAnsi="Open Sans" w:cs="Open Sans"/>
          <w:color w:val="555555"/>
          <w:sz w:val="12"/>
          <w:szCs w:val="20"/>
        </w:rPr>
        <w:t xml:space="preserve">7. </w:t>
      </w:r>
      <w:proofErr w:type="spellStart"/>
      <w:r w:rsidRPr="00584A88">
        <w:rPr>
          <w:rFonts w:ascii="Open Sans" w:hAnsi="Open Sans" w:cs="Open Sans"/>
          <w:color w:val="555555"/>
          <w:sz w:val="12"/>
          <w:szCs w:val="20"/>
        </w:rPr>
        <w:t>Stjepanek</w:t>
      </w:r>
      <w:proofErr w:type="spellEnd"/>
      <w:r w:rsidRPr="00584A88">
        <w:rPr>
          <w:rFonts w:ascii="Open Sans" w:hAnsi="Open Sans" w:cs="Open Sans"/>
          <w:color w:val="555555"/>
          <w:sz w:val="12"/>
          <w:szCs w:val="20"/>
        </w:rPr>
        <w:t>, N. 2009. Primjeri korištenja programa OneNote u nastavi. </w:t>
      </w:r>
      <w:r w:rsidRPr="00584A88">
        <w:rPr>
          <w:rFonts w:ascii="Open Sans" w:hAnsi="Open Sans" w:cs="Open Sans"/>
          <w:i/>
          <w:iCs/>
          <w:color w:val="555555"/>
          <w:sz w:val="12"/>
          <w:szCs w:val="20"/>
        </w:rPr>
        <w:t>Pogled kroz prozor. </w:t>
      </w:r>
      <w:r w:rsidRPr="00584A88">
        <w:rPr>
          <w:rFonts w:ascii="Open Sans" w:hAnsi="Open Sans" w:cs="Open Sans"/>
          <w:color w:val="555555"/>
          <w:sz w:val="12"/>
          <w:szCs w:val="20"/>
        </w:rPr>
        <w:t>Dostupno na: </w:t>
      </w:r>
      <w:hyperlink r:id="rId26" w:history="1">
        <w:r w:rsidRPr="00584A88">
          <w:rPr>
            <w:rStyle w:val="Hiperveza"/>
            <w:rFonts w:ascii="Open Sans" w:hAnsi="Open Sans" w:cs="Open Sans"/>
            <w:color w:val="50B748"/>
            <w:sz w:val="12"/>
            <w:szCs w:val="20"/>
          </w:rPr>
          <w:t>https://pogledkrozprozor.wordpress.com/2009/04/30/primjeri-koristenja-programa-onenote-u-nastavi/</w:t>
        </w:r>
      </w:hyperlink>
      <w:r w:rsidRPr="00584A88">
        <w:rPr>
          <w:rFonts w:ascii="Open Sans" w:hAnsi="Open Sans" w:cs="Open Sans"/>
          <w:color w:val="555555"/>
          <w:sz w:val="12"/>
          <w:szCs w:val="20"/>
        </w:rPr>
        <w:t xml:space="preserve">. </w:t>
      </w:r>
      <w:proofErr w:type="spellStart"/>
      <w:r w:rsidRPr="00584A88">
        <w:rPr>
          <w:rFonts w:ascii="Open Sans" w:hAnsi="Open Sans" w:cs="Open Sans"/>
          <w:color w:val="555555"/>
          <w:sz w:val="12"/>
          <w:szCs w:val="20"/>
        </w:rPr>
        <w:t>Pristupljeno</w:t>
      </w:r>
      <w:proofErr w:type="spellEnd"/>
      <w:r w:rsidRPr="00584A88">
        <w:rPr>
          <w:rFonts w:ascii="Open Sans" w:hAnsi="Open Sans" w:cs="Open Sans"/>
          <w:color w:val="555555"/>
          <w:sz w:val="12"/>
          <w:szCs w:val="20"/>
        </w:rPr>
        <w:t>: 20. svibnja 2018.</w:t>
      </w:r>
    </w:p>
    <w:p w:rsidR="00584A88" w:rsidRPr="00584A88" w:rsidRDefault="00584A88" w:rsidP="00584A88">
      <w:pPr>
        <w:pStyle w:val="StandardWeb"/>
        <w:shd w:val="clear" w:color="auto" w:fill="FFFFFF"/>
        <w:spacing w:before="0" w:beforeAutospacing="0" w:after="0" w:afterAutospacing="0" w:line="0" w:lineRule="atLeast"/>
        <w:rPr>
          <w:rFonts w:ascii="Open Sans" w:hAnsi="Open Sans" w:cs="Open Sans"/>
          <w:color w:val="555555"/>
          <w:sz w:val="12"/>
          <w:szCs w:val="20"/>
        </w:rPr>
      </w:pPr>
      <w:r w:rsidRPr="00584A88">
        <w:rPr>
          <w:rFonts w:ascii="Open Sans" w:hAnsi="Open Sans" w:cs="Open Sans"/>
          <w:color w:val="555555"/>
          <w:sz w:val="12"/>
          <w:szCs w:val="20"/>
        </w:rPr>
        <w:t xml:space="preserve">8. </w:t>
      </w:r>
      <w:proofErr w:type="spellStart"/>
      <w:r w:rsidRPr="00584A88">
        <w:rPr>
          <w:rFonts w:ascii="Open Sans" w:hAnsi="Open Sans" w:cs="Open Sans"/>
          <w:color w:val="555555"/>
          <w:sz w:val="12"/>
          <w:szCs w:val="20"/>
        </w:rPr>
        <w:t>Petreska</w:t>
      </w:r>
      <w:proofErr w:type="spellEnd"/>
      <w:r w:rsidRPr="00584A88">
        <w:rPr>
          <w:rFonts w:ascii="Open Sans" w:hAnsi="Open Sans" w:cs="Open Sans"/>
          <w:color w:val="555555"/>
          <w:sz w:val="12"/>
          <w:szCs w:val="20"/>
        </w:rPr>
        <w:t xml:space="preserve">, M. 2016. OneNote </w:t>
      </w:r>
      <w:proofErr w:type="spellStart"/>
      <w:r w:rsidRPr="00584A88">
        <w:rPr>
          <w:rFonts w:ascii="Open Sans" w:hAnsi="Open Sans" w:cs="Open Sans"/>
          <w:color w:val="555555"/>
          <w:sz w:val="12"/>
          <w:szCs w:val="20"/>
        </w:rPr>
        <w:t>Class</w:t>
      </w:r>
      <w:proofErr w:type="spellEnd"/>
      <w:r w:rsidRPr="00584A88">
        <w:rPr>
          <w:rFonts w:ascii="Open Sans" w:hAnsi="Open Sans" w:cs="Open Sans"/>
          <w:color w:val="555555"/>
          <w:sz w:val="12"/>
          <w:szCs w:val="20"/>
        </w:rPr>
        <w:t xml:space="preserve"> </w:t>
      </w:r>
      <w:proofErr w:type="spellStart"/>
      <w:r w:rsidRPr="00584A88">
        <w:rPr>
          <w:rFonts w:ascii="Open Sans" w:hAnsi="Open Sans" w:cs="Open Sans"/>
          <w:color w:val="555555"/>
          <w:sz w:val="12"/>
          <w:szCs w:val="20"/>
        </w:rPr>
        <w:t>Notebook</w:t>
      </w:r>
      <w:proofErr w:type="spellEnd"/>
      <w:r w:rsidRPr="00584A88">
        <w:rPr>
          <w:rFonts w:ascii="Open Sans" w:hAnsi="Open Sans" w:cs="Open Sans"/>
          <w:color w:val="555555"/>
          <w:sz w:val="12"/>
          <w:szCs w:val="20"/>
        </w:rPr>
        <w:t xml:space="preserve"> is the top </w:t>
      </w:r>
      <w:proofErr w:type="spellStart"/>
      <w:r w:rsidRPr="00584A88">
        <w:rPr>
          <w:rFonts w:ascii="Open Sans" w:hAnsi="Open Sans" w:cs="Open Sans"/>
          <w:color w:val="555555"/>
          <w:sz w:val="12"/>
          <w:szCs w:val="20"/>
        </w:rPr>
        <w:t>app</w:t>
      </w:r>
      <w:proofErr w:type="spellEnd"/>
      <w:r w:rsidRPr="00584A88">
        <w:rPr>
          <w:rFonts w:ascii="Open Sans" w:hAnsi="Open Sans" w:cs="Open Sans"/>
          <w:color w:val="555555"/>
          <w:sz w:val="12"/>
          <w:szCs w:val="20"/>
        </w:rPr>
        <w:t xml:space="preserve"> </w:t>
      </w:r>
      <w:proofErr w:type="spellStart"/>
      <w:r w:rsidRPr="00584A88">
        <w:rPr>
          <w:rFonts w:ascii="Open Sans" w:hAnsi="Open Sans" w:cs="Open Sans"/>
          <w:color w:val="555555"/>
          <w:sz w:val="12"/>
          <w:szCs w:val="20"/>
        </w:rPr>
        <w:t>in</w:t>
      </w:r>
      <w:proofErr w:type="spellEnd"/>
      <w:r w:rsidRPr="00584A88">
        <w:rPr>
          <w:rFonts w:ascii="Open Sans" w:hAnsi="Open Sans" w:cs="Open Sans"/>
          <w:color w:val="555555"/>
          <w:sz w:val="12"/>
          <w:szCs w:val="20"/>
        </w:rPr>
        <w:t xml:space="preserve"> </w:t>
      </w:r>
      <w:proofErr w:type="spellStart"/>
      <w:r w:rsidRPr="00584A88">
        <w:rPr>
          <w:rFonts w:ascii="Open Sans" w:hAnsi="Open Sans" w:cs="Open Sans"/>
          <w:color w:val="555555"/>
          <w:sz w:val="12"/>
          <w:szCs w:val="20"/>
        </w:rPr>
        <w:t>my</w:t>
      </w:r>
      <w:proofErr w:type="spellEnd"/>
      <w:r w:rsidRPr="00584A88">
        <w:rPr>
          <w:rFonts w:ascii="Open Sans" w:hAnsi="Open Sans" w:cs="Open Sans"/>
          <w:color w:val="555555"/>
          <w:sz w:val="12"/>
          <w:szCs w:val="20"/>
        </w:rPr>
        <w:t xml:space="preserve"> </w:t>
      </w:r>
      <w:proofErr w:type="spellStart"/>
      <w:r w:rsidRPr="00584A88">
        <w:rPr>
          <w:rFonts w:ascii="Open Sans" w:hAnsi="Open Sans" w:cs="Open Sans"/>
          <w:color w:val="555555"/>
          <w:sz w:val="12"/>
          <w:szCs w:val="20"/>
        </w:rPr>
        <w:t>classroom</w:t>
      </w:r>
      <w:proofErr w:type="spellEnd"/>
      <w:r w:rsidRPr="00584A88">
        <w:rPr>
          <w:rFonts w:ascii="Open Sans" w:hAnsi="Open Sans" w:cs="Open Sans"/>
          <w:color w:val="555555"/>
          <w:sz w:val="12"/>
          <w:szCs w:val="20"/>
        </w:rPr>
        <w:t>. Microsoft blog. Dostupno na: </w:t>
      </w:r>
      <w:hyperlink r:id="rId27" w:history="1">
        <w:r w:rsidRPr="00584A88">
          <w:rPr>
            <w:rStyle w:val="Hiperveza"/>
            <w:rFonts w:ascii="Open Sans" w:hAnsi="Open Sans" w:cs="Open Sans"/>
            <w:color w:val="50B748"/>
            <w:sz w:val="12"/>
            <w:szCs w:val="20"/>
          </w:rPr>
          <w:t xml:space="preserve">https://www.microsoft.com/en-us/microsoft-365/blog/2016/03/23/onenote-class-notebook-is-the-top-app-in-  </w:t>
        </w:r>
        <w:proofErr w:type="spellStart"/>
        <w:r w:rsidRPr="00584A88">
          <w:rPr>
            <w:rStyle w:val="Hiperveza"/>
            <w:rFonts w:ascii="Open Sans" w:hAnsi="Open Sans" w:cs="Open Sans"/>
            <w:color w:val="50B748"/>
            <w:sz w:val="12"/>
            <w:szCs w:val="20"/>
          </w:rPr>
          <w:t>my</w:t>
        </w:r>
        <w:proofErr w:type="spellEnd"/>
        <w:r w:rsidRPr="00584A88">
          <w:rPr>
            <w:rStyle w:val="Hiperveza"/>
            <w:rFonts w:ascii="Open Sans" w:hAnsi="Open Sans" w:cs="Open Sans"/>
            <w:color w:val="50B748"/>
            <w:sz w:val="12"/>
            <w:szCs w:val="20"/>
          </w:rPr>
          <w:t>- </w:t>
        </w:r>
        <w:proofErr w:type="spellStart"/>
      </w:hyperlink>
      <w:hyperlink r:id="rId28" w:tgtFrame="_blank" w:history="1">
        <w:r w:rsidRPr="00584A88">
          <w:rPr>
            <w:rStyle w:val="Hiperveza"/>
            <w:rFonts w:ascii="Open Sans" w:hAnsi="Open Sans" w:cs="Open Sans"/>
            <w:color w:val="50B748"/>
            <w:sz w:val="12"/>
            <w:szCs w:val="20"/>
          </w:rPr>
          <w:t>classroom</w:t>
        </w:r>
        <w:proofErr w:type="spellEnd"/>
        <w:r w:rsidRPr="00584A88">
          <w:rPr>
            <w:rStyle w:val="Hiperveza"/>
            <w:rFonts w:ascii="Open Sans" w:hAnsi="Open Sans" w:cs="Open Sans"/>
            <w:color w:val="50B748"/>
            <w:sz w:val="12"/>
            <w:szCs w:val="20"/>
          </w:rPr>
          <w:t>/</w:t>
        </w:r>
      </w:hyperlink>
      <w:r w:rsidRPr="00584A88">
        <w:rPr>
          <w:rFonts w:ascii="Open Sans" w:hAnsi="Open Sans" w:cs="Open Sans"/>
          <w:color w:val="555555"/>
          <w:sz w:val="12"/>
          <w:szCs w:val="20"/>
        </w:rPr>
        <w:t xml:space="preserve">. </w:t>
      </w:r>
      <w:proofErr w:type="spellStart"/>
      <w:r w:rsidRPr="00584A88">
        <w:rPr>
          <w:rFonts w:ascii="Open Sans" w:hAnsi="Open Sans" w:cs="Open Sans"/>
          <w:color w:val="555555"/>
          <w:sz w:val="12"/>
          <w:szCs w:val="20"/>
        </w:rPr>
        <w:t>Pristupljeno</w:t>
      </w:r>
      <w:proofErr w:type="spellEnd"/>
      <w:r w:rsidRPr="00584A88">
        <w:rPr>
          <w:rFonts w:ascii="Open Sans" w:hAnsi="Open Sans" w:cs="Open Sans"/>
          <w:color w:val="555555"/>
          <w:sz w:val="12"/>
          <w:szCs w:val="20"/>
        </w:rPr>
        <w:t>: 29. svibnja 2018.</w:t>
      </w:r>
    </w:p>
    <w:p w:rsidR="00584A88" w:rsidRPr="00305633" w:rsidRDefault="00584A88" w:rsidP="00305633">
      <w:pPr>
        <w:jc w:val="center"/>
        <w:rPr>
          <w:sz w:val="16"/>
        </w:rPr>
      </w:pPr>
    </w:p>
    <w:sectPr w:rsidR="00584A88" w:rsidRPr="00305633" w:rsidSect="00584A88">
      <w:pgSz w:w="16838" w:h="11906" w:orient="landscape"/>
      <w:pgMar w:top="720" w:right="536" w:bottom="426" w:left="720" w:header="708" w:footer="708" w:gutter="0"/>
      <w:cols w:num="2" w:space="1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767"/>
    <w:rsid w:val="00245382"/>
    <w:rsid w:val="00287B87"/>
    <w:rsid w:val="00305633"/>
    <w:rsid w:val="00584A88"/>
    <w:rsid w:val="00B0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84A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84A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link w:val="Naslov4Char"/>
    <w:uiPriority w:val="9"/>
    <w:qFormat/>
    <w:rsid w:val="00B0276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isticanje">
    <w:name w:val="isticanje"/>
    <w:basedOn w:val="Normal"/>
    <w:rsid w:val="00B02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B02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B02767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02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02767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sid w:val="00584A88"/>
    <w:rPr>
      <w:color w:val="0000FF"/>
      <w:u w:val="single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84A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84A8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84A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84A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link w:val="Naslov4Char"/>
    <w:uiPriority w:val="9"/>
    <w:qFormat/>
    <w:rsid w:val="00B0276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isticanje">
    <w:name w:val="isticanje"/>
    <w:basedOn w:val="Normal"/>
    <w:rsid w:val="00B02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B02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B02767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02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02767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sid w:val="00584A88"/>
    <w:rPr>
      <w:color w:val="0000FF"/>
      <w:u w:val="single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84A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84A8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9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3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253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95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31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74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26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61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25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5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6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7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mooc.carnet.hr/mod/book/view.php?id=24146&amp;chapterid=5660" TargetMode="External"/><Relationship Id="rId26" Type="http://schemas.openxmlformats.org/officeDocument/2006/relationships/hyperlink" Target="https://pogledkrozprozor.wordpress.com/2009/04/30/primjeri-koristenja-programa-onenote-u-nastavi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ogledkrozprozor.wordpress.com/2012/08/31/kako-program-edmodo-pomaze-nastavniku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e-laboratorij.carnet.hr/microsoft-office-365/" TargetMode="External"/><Relationship Id="rId25" Type="http://schemas.openxmlformats.org/officeDocument/2006/relationships/hyperlink" Target="https://www.edmodo.com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ooc.carnet.hr/pluginfile.php/129438/mod_book/chapter/5660/ClassNotebook.pdf" TargetMode="External"/><Relationship Id="rId20" Type="http://schemas.openxmlformats.org/officeDocument/2006/relationships/hyperlink" Target="https://pogledkrozprozor.wordpress.com/2012/03/31/disciplina-u-razredu-kao-igra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onenote.com/classnoteboo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classdojo.com/" TargetMode="External"/><Relationship Id="rId28" Type="http://schemas.openxmlformats.org/officeDocument/2006/relationships/hyperlink" Target="https://www.microsoft.com/en-us/microsoft-365/blog/2016/03/23/onenote-class-notebook-is-the-top-app-in-my-classroom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e-laboratorij.carnet.hr/" TargetMode="External"/><Relationship Id="rId27" Type="http://schemas.openxmlformats.org/officeDocument/2006/relationships/hyperlink" Target="https://www.microsoft.com/en-us/microsoft-365/blog/2016/03/23/onenote-class-notebook-is-the-top-app-in-my-classroo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1213</Words>
  <Characters>6919</Characters>
  <Application>Microsoft Office Word</Application>
  <DocSecurity>0</DocSecurity>
  <Lines>57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Sabina</dc:creator>
  <cp:lastModifiedBy>Sabina</cp:lastModifiedBy>
  <cp:revision>2</cp:revision>
  <dcterms:created xsi:type="dcterms:W3CDTF">2018-07-01T09:28:00Z</dcterms:created>
  <dcterms:modified xsi:type="dcterms:W3CDTF">2018-07-01T09:59:00Z</dcterms:modified>
</cp:coreProperties>
</file>