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pPr w:leftFromText="180" w:rightFromText="180" w:vertAnchor="text" w:horzAnchor="page" w:tblpX="1" w:tblpY="-719"/>
        <w:tblW w:w="18950" w:type="dxa"/>
        <w:tblBorders>
          <w:top w:val="single" w:color="A8D08D" w:sz="4" w:space="0"/>
          <w:left w:val="single" w:color="A8D08D" w:sz="4" w:space="0"/>
          <w:bottom w:val="single" w:color="A8D08D" w:sz="4" w:space="0"/>
          <w:right w:val="single" w:color="A8D08D" w:sz="4" w:space="0"/>
          <w:insideH w:val="single" w:color="A8D08D" w:sz="4" w:space="0"/>
          <w:insideV w:val="single" w:color="A8D08D" w:sz="4" w:space="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  <w:gridCol w:w="3096"/>
      </w:tblGrid>
      <w:tr w:rsidR="00D704F7" w:rsidTr="27A53325" w14:paraId="4DA5D038" w14:textId="77777777">
        <w:trPr>
          <w:gridAfter w:val="1"/>
          <w:wAfter w:w="3096" w:type="dxa"/>
          <w:trHeight w:val="947"/>
        </w:trPr>
        <w:tc>
          <w:tcPr>
            <w:tcW w:w="15854" w:type="dxa"/>
            <w:gridSpan w:val="8"/>
            <w:tcBorders>
              <w:top w:val="single" w:color="auto" w:sz="4" w:space="0"/>
              <w:left w:val="single" w:color="auto" w:sz="4" w:space="0"/>
              <w:bottom w:val="single" w:color="70AD47" w:themeColor="accent6" w:sz="18" w:space="0"/>
              <w:right w:val="single" w:color="auto" w:sz="4" w:space="0"/>
            </w:tcBorders>
            <w:tcMar/>
          </w:tcPr>
          <w:p w:rsidR="00D704F7" w:rsidP="27A53325" w:rsidRDefault="00D704F7" w14:paraId="118910F9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sz w:val="36"/>
                <w:szCs w:val="36"/>
                <w:lang w:val="en-US"/>
              </w:rPr>
            </w:pP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2F5496" w:themeColor="accent5" w:themeTint="FF" w:themeShade="BF"/>
                <w:sz w:val="36"/>
                <w:szCs w:val="36"/>
                <w:lang w:val="en-US"/>
              </w:rPr>
              <w:t xml:space="preserve">JELOVNIK ZA 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FF0000"/>
                <w:sz w:val="36"/>
                <w:szCs w:val="36"/>
                <w:lang w:val="en-US"/>
              </w:rPr>
              <w:t>BORAVAK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2F5496" w:themeColor="accent5" w:themeTint="FF" w:themeShade="BF"/>
                <w:sz w:val="36"/>
                <w:szCs w:val="36"/>
                <w:lang w:val="en-US"/>
              </w:rPr>
              <w:t>: OSNOVNA ŠKOLA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sz w:val="36"/>
                <w:szCs w:val="36"/>
                <w:lang w:val="en-US"/>
              </w:rPr>
              <w:t xml:space="preserve"> 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FF0000"/>
                <w:sz w:val="36"/>
                <w:szCs w:val="36"/>
                <w:lang w:val="en-US"/>
              </w:rPr>
              <w:t>22.LIPNJA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FF0000"/>
                <w:sz w:val="36"/>
                <w:szCs w:val="36"/>
                <w:lang w:val="en-US"/>
              </w:rPr>
              <w:t xml:space="preserve"> 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FF0000"/>
                <w:sz w:val="36"/>
                <w:szCs w:val="36"/>
                <w:lang w:val="en-US"/>
              </w:rPr>
              <w:t xml:space="preserve">SISAK 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2F5496" w:themeColor="accent5" w:themeTint="FF" w:themeShade="BF"/>
                <w:sz w:val="36"/>
                <w:szCs w:val="36"/>
                <w:lang w:val="en-US"/>
              </w:rPr>
              <w:t>,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2F5496" w:themeColor="accent5" w:themeTint="FF" w:themeShade="BF"/>
                <w:sz w:val="36"/>
                <w:szCs w:val="36"/>
                <w:lang w:val="en-US"/>
              </w:rPr>
              <w:t xml:space="preserve"> </w:t>
            </w:r>
            <w:r w:rsidRPr="27A53325" w:rsidR="27A53325">
              <w:rPr>
                <w:rFonts w:ascii="Calibri" w:hAnsi="Calibri" w:eastAsia="Calibri" w:cs="Calibri"/>
                <w:b w:val="1"/>
                <w:bCs w:val="1"/>
                <w:color w:val="2F5496" w:themeColor="accent5" w:themeTint="FF" w:themeShade="BF"/>
                <w:sz w:val="36"/>
                <w:szCs w:val="36"/>
                <w:lang w:val="en-US"/>
              </w:rPr>
              <w:t>GRAD SISAK</w:t>
            </w:r>
          </w:p>
          <w:p w:rsidR="00D704F7" w:rsidP="00D704F7" w:rsidRDefault="00D704F7" w14:paraId="525CD009" w14:textId="77777777">
            <w:pPr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</w:p>
        </w:tc>
      </w:tr>
      <w:tr w:rsidR="00D704F7" w:rsidTr="27A53325" w14:paraId="2E0CCCBA" w14:textId="77777777">
        <w:trPr>
          <w:gridAfter w:val="1"/>
          <w:wAfter w:w="3096" w:type="dxa"/>
          <w:trHeight w:val="664"/>
        </w:trPr>
        <w:tc>
          <w:tcPr>
            <w:tcW w:w="15854" w:type="dxa"/>
            <w:gridSpan w:val="8"/>
            <w:tcBorders>
              <w:top w:val="single" w:color="70AD47" w:themeColor="accent6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D704F7" w:rsidP="00D704F7" w:rsidRDefault="00004D40" w14:paraId="6D31E436" w14:textId="1A70063A">
            <w:pPr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  <w:t>TJEDAN: 23.2.2026. – 27.2.2026.</w:t>
            </w:r>
            <w:bookmarkStart w:name="_GoBack" w:id="0"/>
            <w:bookmarkEnd w:id="0"/>
          </w:p>
        </w:tc>
      </w:tr>
      <w:tr w:rsidR="00D704F7" w:rsidTr="27A53325" w14:paraId="00272FA8" w14:textId="77777777">
        <w:trPr>
          <w:gridAfter w:val="1"/>
          <w:wAfter w:w="3096" w:type="dxa"/>
          <w:trHeight w:val="504"/>
        </w:trPr>
        <w:tc>
          <w:tcPr>
            <w:tcW w:w="1726" w:type="dxa"/>
            <w:vMerge w:val="restart"/>
            <w:tcBorders>
              <w:top w:val="single" w:color="70AD47" w:themeColor="accent6" w:sz="18" w:space="0"/>
              <w:left w:val="single" w:color="auto" w:sz="4" w:space="0"/>
            </w:tcBorders>
            <w:tcMar/>
            <w:vAlign w:val="center"/>
          </w:tcPr>
          <w:p w:rsidRPr="005B4B51" w:rsidR="00D704F7" w:rsidP="00D704F7" w:rsidRDefault="00D704F7" w14:paraId="3C16BEA2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color="70AD47" w:themeColor="accent6" w:sz="18" w:space="0"/>
            </w:tcBorders>
            <w:tcMar/>
            <w:vAlign w:val="center"/>
          </w:tcPr>
          <w:p w:rsidRPr="005B4B51" w:rsidR="00D704F7" w:rsidP="00D704F7" w:rsidRDefault="00D704F7" w14:paraId="4F9C1621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color="70AD47" w:themeColor="accent6" w:sz="18" w:space="0"/>
            </w:tcBorders>
            <w:tcMar/>
            <w:vAlign w:val="center"/>
          </w:tcPr>
          <w:p w:rsidRPr="005B4B51" w:rsidR="00D704F7" w:rsidP="00D704F7" w:rsidRDefault="00D704F7" w14:paraId="3209E28E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color="70AD47" w:themeColor="accent6" w:sz="18" w:space="0"/>
            </w:tcBorders>
            <w:tcMar/>
            <w:vAlign w:val="center"/>
          </w:tcPr>
          <w:p w:rsidRPr="005B4B51" w:rsidR="00D704F7" w:rsidP="00D704F7" w:rsidRDefault="00D704F7" w14:paraId="40453103" w14:textId="77777777">
            <w:pPr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color="70AD47" w:themeColor="accent6" w:sz="18" w:space="0"/>
              <w:right w:val="single" w:color="auto" w:sz="4" w:space="0"/>
            </w:tcBorders>
            <w:tcMar/>
            <w:vAlign w:val="center"/>
          </w:tcPr>
          <w:p w:rsidRPr="005B4B51" w:rsidR="00D704F7" w:rsidP="00D704F7" w:rsidRDefault="00D704F7" w14:paraId="3976083F" w14:textId="77777777">
            <w:pPr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D704F7" w:rsidTr="27A53325" w14:paraId="497C9666" w14:textId="77777777">
        <w:trPr>
          <w:gridAfter w:val="1"/>
          <w:wAfter w:w="3096" w:type="dxa"/>
          <w:trHeight w:val="311"/>
        </w:trPr>
        <w:tc>
          <w:tcPr>
            <w:tcW w:w="1726" w:type="dxa"/>
            <w:vMerge/>
            <w:tcBorders/>
            <w:tcMar/>
            <w:vAlign w:val="center"/>
          </w:tcPr>
          <w:p w:rsidR="00D704F7" w:rsidP="00D704F7" w:rsidRDefault="00D704F7" w14:paraId="7A5C00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/>
            <w:tcMar/>
            <w:vAlign w:val="center"/>
          </w:tcPr>
          <w:p w:rsidR="00D704F7" w:rsidP="00D704F7" w:rsidRDefault="00D704F7" w14:paraId="368DBD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/>
            <w:tcMar/>
            <w:vAlign w:val="center"/>
          </w:tcPr>
          <w:p w:rsidR="00D704F7" w:rsidP="00D704F7" w:rsidRDefault="00D704F7" w14:paraId="76A7BF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tcMar/>
            <w:vAlign w:val="center"/>
          </w:tcPr>
          <w:p w:rsidR="00D704F7" w:rsidP="00D704F7" w:rsidRDefault="00D704F7" w14:paraId="1C62F798" w14:textId="77777777"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tcMar/>
            <w:vAlign w:val="center"/>
          </w:tcPr>
          <w:p w:rsidR="00D704F7" w:rsidP="00D704F7" w:rsidRDefault="00D704F7" w14:paraId="1BC13732" w14:textId="77777777"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tcMar/>
            <w:vAlign w:val="center"/>
          </w:tcPr>
          <w:p w:rsidR="00D704F7" w:rsidP="00D704F7" w:rsidRDefault="00D704F7" w14:paraId="5E6F3CBF" w14:textId="77777777"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tcMar/>
            <w:vAlign w:val="center"/>
          </w:tcPr>
          <w:p w:rsidR="00D704F7" w:rsidP="00D704F7" w:rsidRDefault="00D704F7" w14:paraId="6C7A6571" w14:textId="77777777"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/>
            <w:tcMar/>
            <w:vAlign w:val="center"/>
          </w:tcPr>
          <w:p w:rsidR="00D704F7" w:rsidP="00D704F7" w:rsidRDefault="00D704F7" w14:paraId="2E929C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</w:tr>
      <w:tr w:rsidR="00D704F7" w:rsidTr="27A53325" w14:paraId="39A2444F" w14:textId="77777777">
        <w:trPr>
          <w:gridAfter w:val="1"/>
          <w:wAfter w:w="3096" w:type="dxa"/>
          <w:trHeight w:val="801"/>
        </w:trPr>
        <w:tc>
          <w:tcPr>
            <w:tcW w:w="1726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B4B51" w:rsidR="00D704F7" w:rsidP="00D704F7" w:rsidRDefault="00D704F7" w14:paraId="4BA29CEC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386AE9B8" w14:textId="77777777">
            <w:pPr>
              <w:jc w:val="center"/>
              <w:rPr>
                <w:rFonts w:ascii="Calibri" w:hAnsi="Calibri" w:eastAsia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004D40" w14:paraId="78950577" w14:textId="649C9AC5">
            <w:pPr>
              <w:jc w:val="center"/>
            </w:pP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VARIVO OD GRAŠ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KA, BISKVITNI KOLAČ S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LIMUNOM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ŠKOLSKI KRUH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07FFAD54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74.4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76A9362C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20.1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54901AD6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25.5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7627077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612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56814E36" w14:textId="77777777">
            <w:pPr>
              <w:jc w:val="center"/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Sumporni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dioksid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Goruščica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Gluten(T),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Goruščica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Soja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Sezam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Orašidi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Lupina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(T)</w:t>
            </w:r>
          </w:p>
        </w:tc>
      </w:tr>
      <w:tr w:rsidR="00D704F7" w:rsidTr="27A53325" w14:paraId="3FF12145" w14:textId="77777777">
        <w:trPr>
          <w:gridAfter w:val="1"/>
          <w:wAfter w:w="3096" w:type="dxa"/>
          <w:trHeight w:val="421"/>
        </w:trPr>
        <w:tc>
          <w:tcPr>
            <w:tcW w:w="1726" w:type="dxa"/>
            <w:vMerge/>
            <w:tcBorders/>
            <w:tcMar/>
            <w:vAlign w:val="center"/>
          </w:tcPr>
          <w:p w:rsidRPr="005B4B51" w:rsidR="00D704F7" w:rsidP="00D704F7" w:rsidRDefault="00D704F7" w14:paraId="21236A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66BDA954" w14:textId="77777777">
            <w:pPr>
              <w:jc w:val="center"/>
              <w:rPr>
                <w:rFonts w:ascii="Calibri" w:hAnsi="Calibri" w:eastAsia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1515E05F" w14:textId="77777777">
            <w:pPr>
              <w:jc w:val="center"/>
            </w:pPr>
            <w:r>
              <w:rPr>
                <w:rFonts w:ascii="Segoe UI" w:hAnsi="Segoe UI" w:eastAsia="Segoe UI"/>
                <w:color w:val="495057"/>
              </w:rPr>
              <w:t xml:space="preserve">PUDING OD VANILIJE  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034D62B9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4AD10E40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511C8C30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4F3ADD3C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164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204631CC" w14:textId="77777777">
            <w:pPr>
              <w:jc w:val="center"/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Gluten(T),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(S)</w:t>
            </w:r>
          </w:p>
        </w:tc>
      </w:tr>
      <w:tr w:rsidR="00D704F7" w:rsidTr="27A53325" w14:paraId="2118051A" w14:textId="77777777">
        <w:trPr>
          <w:gridAfter w:val="1"/>
          <w:wAfter w:w="3096" w:type="dxa"/>
          <w:trHeight w:val="493"/>
        </w:trPr>
        <w:tc>
          <w:tcPr>
            <w:tcW w:w="1726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B4B51" w:rsidR="00D704F7" w:rsidP="00D704F7" w:rsidRDefault="00D704F7" w14:paraId="20963CD2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3EA7F538" w14:textId="77777777">
            <w:pPr>
              <w:jc w:val="center"/>
              <w:rPr>
                <w:rFonts w:ascii="Calibri" w:hAnsi="Calibri" w:eastAsia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4C773046" w14:textId="3FE39C1C"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PEČENA PILETINA S PIREOM OD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KRUMPIRA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GOVEĐA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JUHA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, 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SALATA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ZELJE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PETIT KEKSI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383B97C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77.6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F6F8B89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25.5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548D72B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26.4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467362A4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653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539BF522" w14:textId="77777777">
            <w:pPr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Gluten(T),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Gluten(S), 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Soja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Orašidi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(T)</w:t>
            </w:r>
          </w:p>
        </w:tc>
      </w:tr>
      <w:tr w:rsidR="00D704F7" w:rsidTr="27A53325" w14:paraId="2D0EA984" w14:textId="77777777">
        <w:trPr>
          <w:gridAfter w:val="1"/>
          <w:wAfter w:w="3096" w:type="dxa"/>
          <w:trHeight w:val="514"/>
        </w:trPr>
        <w:tc>
          <w:tcPr>
            <w:tcW w:w="1726" w:type="dxa"/>
            <w:vMerge/>
            <w:tcBorders/>
            <w:tcMar/>
            <w:vAlign w:val="center"/>
          </w:tcPr>
          <w:p w:rsidRPr="005B4B51" w:rsidR="00D704F7" w:rsidP="00D704F7" w:rsidRDefault="00D704F7" w14:paraId="318871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5A798737" w14:textId="77777777">
            <w:pPr>
              <w:jc w:val="center"/>
              <w:rPr>
                <w:rFonts w:ascii="Calibri" w:hAnsi="Calibri" w:eastAsia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0F6CD0" w:rsidR="00D704F7" w:rsidP="27A53325" w:rsidRDefault="00D704F7" w14:paraId="03452406" w14:textId="77777777">
            <w:pPr>
              <w:jc w:val="center"/>
              <w:rPr>
                <w:rFonts w:ascii="Segoe UI" w:hAnsi="Segoe UI" w:cs="Segoe UI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JOGURT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ČAŠICA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BANANA KOMAD 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0E83A1E5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36.9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6AE68C02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6.9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299613F3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7D88286A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6B837439" w14:textId="77777777">
            <w:pPr>
              <w:jc w:val="center"/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(S)</w:t>
            </w:r>
          </w:p>
        </w:tc>
      </w:tr>
      <w:tr w:rsidR="00D704F7" w:rsidTr="27A53325" w14:paraId="7C727803" w14:textId="77777777">
        <w:trPr>
          <w:gridAfter w:val="1"/>
          <w:wAfter w:w="3096" w:type="dxa"/>
          <w:trHeight w:val="432"/>
        </w:trPr>
        <w:tc>
          <w:tcPr>
            <w:tcW w:w="1726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B4B51" w:rsidR="00D704F7" w:rsidP="00D704F7" w:rsidRDefault="00D704F7" w14:paraId="2689FBB4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1689FE90" w14:textId="77777777">
            <w:pPr>
              <w:jc w:val="center"/>
              <w:rPr>
                <w:rFonts w:ascii="Calibri" w:hAnsi="Calibri" w:eastAsia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46F78971" w14:textId="1E2BDA0B">
            <w:pPr>
              <w:jc w:val="center"/>
            </w:pP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GULAŠ OD MIJE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ŠANOG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MESA  S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PALENTOM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SALATA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CIKLA, SAVIJAČA OD JABUKE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2160978F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76.4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1A304D2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23.0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5FCA4C9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26.5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84A8B36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641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1ECB6871" w14:textId="77777777">
            <w:pPr>
              <w:jc w:val="center"/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(T), Gluten(T)</w:t>
            </w:r>
          </w:p>
        </w:tc>
      </w:tr>
      <w:tr w:rsidR="00D704F7" w:rsidTr="27A53325" w14:paraId="35F4A004" w14:textId="77777777">
        <w:trPr>
          <w:gridAfter w:val="1"/>
          <w:wAfter w:w="3096" w:type="dxa"/>
          <w:trHeight w:val="488"/>
        </w:trPr>
        <w:tc>
          <w:tcPr>
            <w:tcW w:w="1726" w:type="dxa"/>
            <w:vMerge/>
            <w:tcBorders/>
            <w:tcMar/>
            <w:vAlign w:val="center"/>
          </w:tcPr>
          <w:p w:rsidRPr="005B4B51" w:rsidR="00D704F7" w:rsidP="00D704F7" w:rsidRDefault="00D704F7" w14:paraId="4E72F7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2B8B5057" w14:textId="77777777">
            <w:pPr>
              <w:jc w:val="center"/>
              <w:rPr>
                <w:rFonts w:ascii="Calibri" w:hAnsi="Calibri" w:eastAsia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1A95EC7B" w14:textId="77777777">
            <w:pPr>
              <w:jc w:val="center"/>
            </w:pPr>
            <w:r>
              <w:rPr>
                <w:rFonts w:ascii="Segoe UI" w:hAnsi="Segoe UI" w:eastAsia="Segoe UI"/>
                <w:color w:val="495057"/>
              </w:rPr>
              <w:t xml:space="preserve">POLUBIJELI KRUH, ŠUNKA I SIR  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049DDA1E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6C5638D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4D88E9F8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884AF74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354BBF3F" w14:textId="77777777">
            <w:pPr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Soja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Sezam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Lupina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(S)</w:t>
            </w:r>
          </w:p>
        </w:tc>
      </w:tr>
      <w:tr w:rsidR="00D704F7" w:rsidTr="27A53325" w14:paraId="581C6D7F" w14:textId="77777777">
        <w:trPr>
          <w:gridAfter w:val="1"/>
          <w:wAfter w:w="3096" w:type="dxa"/>
          <w:trHeight w:val="569"/>
        </w:trPr>
        <w:tc>
          <w:tcPr>
            <w:tcW w:w="1726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B4B51" w:rsidR="00D704F7" w:rsidP="00D704F7" w:rsidRDefault="00D704F7" w14:paraId="04AB81EA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42A393EC" w14:textId="77777777">
            <w:pPr>
              <w:jc w:val="center"/>
              <w:rPr>
                <w:rFonts w:ascii="Calibri" w:hAnsi="Calibri" w:eastAsia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186E9B21" w14:textId="15F2DCBF">
            <w:pPr>
              <w:jc w:val="center"/>
            </w:pP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CRVENI RIŽOTO S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PURETINOM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ZELENA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SALATA 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BIST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RA PILEĆA JUHA, BISKVITNI KOLAČ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66420505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80.4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0DC78E53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23.5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BABC325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476A36BC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622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50C2B166" w14:textId="77777777">
            <w:pPr>
              <w:jc w:val="center"/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Gluten(T),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Kikiriki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Orašidi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Sezam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</w:t>
            </w:r>
          </w:p>
        </w:tc>
      </w:tr>
      <w:tr w:rsidR="00D704F7" w:rsidTr="27A53325" w14:paraId="40D4CA2C" w14:textId="77777777">
        <w:trPr>
          <w:gridAfter w:val="1"/>
          <w:wAfter w:w="3096" w:type="dxa"/>
          <w:trHeight w:val="479"/>
        </w:trPr>
        <w:tc>
          <w:tcPr>
            <w:tcW w:w="1726" w:type="dxa"/>
            <w:vMerge/>
            <w:tcBorders/>
            <w:tcMar/>
            <w:vAlign w:val="center"/>
          </w:tcPr>
          <w:p w:rsidRPr="005B4B51" w:rsidR="00D704F7" w:rsidP="00D704F7" w:rsidRDefault="00D704F7" w14:paraId="55A17A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2ED23C2D" w14:textId="77777777">
            <w:pPr>
              <w:jc w:val="center"/>
              <w:rPr>
                <w:rFonts w:ascii="Calibri" w:hAnsi="Calibri" w:eastAsia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525B4C95" w14:textId="77777777">
            <w:pPr>
              <w:jc w:val="center"/>
            </w:pPr>
            <w:r>
              <w:rPr>
                <w:rFonts w:ascii="Segoe UI" w:hAnsi="Segoe UI" w:eastAsia="Segoe UI"/>
                <w:color w:val="495057"/>
              </w:rPr>
              <w:t xml:space="preserve">NAMAZ OD TUNE NA POLUBIJELOM KRUHU 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395DFDA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77B95B00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9.5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CE500AB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85768BB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188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6C5981C8" w14:textId="77777777">
            <w:pPr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Soja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Sezam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Lupina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Riba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(S)</w:t>
            </w:r>
          </w:p>
        </w:tc>
      </w:tr>
      <w:tr w:rsidRPr="00D704F7" w:rsidR="00D704F7" w:rsidTr="27A53325" w14:paraId="216BD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gridAfter w:val="4"/>
          <w:wAfter w:w="8362" w:type="dxa"/>
          <w:trHeight w:val="320"/>
        </w:trPr>
        <w:tc>
          <w:tcPr>
            <w:tcW w:w="1726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="00D704F7" w:rsidP="00D704F7" w:rsidRDefault="00D704F7" w14:paraId="3E5CBED8" w14:textId="77777777"/>
        </w:tc>
        <w:tc>
          <w:tcPr>
            <w:tcW w:w="1162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="00D704F7" w:rsidP="00D704F7" w:rsidRDefault="00D704F7" w14:paraId="07123B8A" w14:textId="77777777"/>
        </w:tc>
        <w:tc>
          <w:tcPr>
            <w:tcW w:w="6248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="00D704F7" w:rsidP="00D704F7" w:rsidRDefault="00D704F7" w14:paraId="6182D328" w14:textId="77777777"/>
        </w:tc>
        <w:tc>
          <w:tcPr>
            <w:tcW w:w="726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D704F7" w:rsidR="00D704F7" w:rsidP="00D704F7" w:rsidRDefault="00D704F7" w14:paraId="72EB7DF2" w14:textId="77777777">
            <w:pPr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D704F7" w:rsidR="00D704F7" w:rsidP="00D704F7" w:rsidRDefault="00D704F7" w14:paraId="4F4B93A4" w14:textId="77777777">
            <w:pPr>
              <w:rPr>
                <w:sz w:val="12"/>
                <w:szCs w:val="12"/>
              </w:rPr>
            </w:pPr>
          </w:p>
        </w:tc>
      </w:tr>
      <w:tr w:rsidR="00D704F7" w:rsidTr="27A53325" w14:paraId="7F5B6DFF" w14:textId="77777777">
        <w:trPr>
          <w:trHeight w:val="486"/>
        </w:trPr>
        <w:tc>
          <w:tcPr>
            <w:tcW w:w="1726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B4B51" w:rsidR="00D704F7" w:rsidP="00D704F7" w:rsidRDefault="00D704F7" w14:paraId="40EEDC79" w14:textId="77777777">
            <w:pPr>
              <w:tabs>
                <w:tab w:val="left" w:pos="1959"/>
              </w:tabs>
              <w:jc w:val="center"/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hAnsi="Calibri" w:eastAsia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tcMar/>
            <w:vAlign w:val="center"/>
          </w:tcPr>
          <w:p w:rsidR="00D704F7" w:rsidP="00D704F7" w:rsidRDefault="00D704F7" w14:paraId="268CF223" w14:textId="77777777">
            <w:pPr>
              <w:jc w:val="center"/>
              <w:rPr>
                <w:rFonts w:ascii="Calibri" w:hAnsi="Calibri" w:eastAsia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004D40" w14:paraId="0831FCF0" w14:textId="486576E3"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KREM JUHA OD BUTTERNUT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TIKVE 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ŠIROKI REZANCI S PLODOVIMA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MORA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KISELA PAPRIKA,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ČAJNI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KOLUTIĆ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I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00C13CF6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84.0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104C5E92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18.2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5CD4B92A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20.9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67D07974" w14:textId="77777777">
            <w:pPr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602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43D03C98" w14:textId="77777777">
            <w:pPr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Celer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Gluten(T),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Goruščica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Soja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Rakovi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Riba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Sumporni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dioksid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Mekušci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(S), Gluten(S), Gluten(T)</w:t>
            </w:r>
          </w:p>
        </w:tc>
        <w:tc>
          <w:tcPr>
            <w:tcW w:w="309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26B16AD0" w14:textId="77777777"/>
        </w:tc>
      </w:tr>
      <w:tr w:rsidR="00D704F7" w:rsidTr="27A53325" w14:paraId="4DF921C1" w14:textId="77777777">
        <w:trPr>
          <w:gridAfter w:val="1"/>
          <w:wAfter w:w="3096" w:type="dxa"/>
          <w:trHeight w:val="476"/>
        </w:trPr>
        <w:tc>
          <w:tcPr>
            <w:tcW w:w="1726" w:type="dxa"/>
            <w:vMerge/>
            <w:tcBorders/>
            <w:tcMar/>
            <w:vAlign w:val="center"/>
          </w:tcPr>
          <w:p w:rsidR="00D704F7" w:rsidP="00D704F7" w:rsidRDefault="00D704F7" w14:paraId="7197D7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162" w:type="dxa"/>
            <w:tcBorders>
              <w:bottom w:val="single" w:color="auto" w:sz="4" w:space="0"/>
            </w:tcBorders>
            <w:tcMar/>
            <w:vAlign w:val="center"/>
          </w:tcPr>
          <w:p w:rsidR="00D704F7" w:rsidP="00D704F7" w:rsidRDefault="00D704F7" w14:paraId="6943AEE2" w14:textId="77777777">
            <w:pPr>
              <w:jc w:val="center"/>
              <w:rPr>
                <w:rFonts w:ascii="Calibri" w:hAnsi="Calibri" w:eastAsia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="00D704F7" w:rsidP="00D704F7" w:rsidRDefault="00D704F7" w14:paraId="649903D1" w14:textId="77777777">
            <w:pPr>
              <w:jc w:val="center"/>
            </w:pP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CHIA 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>KIFLIĆ ,</w:t>
            </w:r>
            <w:r w:rsidRPr="27A53325" w:rsidR="27A53325">
              <w:rPr>
                <w:rFonts w:ascii="Segoe UI" w:hAnsi="Segoe UI" w:eastAsia="Segoe UI"/>
                <w:color w:val="495057"/>
                <w:lang w:val="en-US"/>
              </w:rPr>
              <w:t xml:space="preserve"> MLIJEKO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5D346275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3DB2142C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73BCA483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00D704F7" w:rsidRDefault="00D704F7" w14:paraId="27002F33" w14:textId="77777777">
            <w:pPr>
              <w:jc w:val="center"/>
              <w:rPr>
                <w:sz w:val="12"/>
                <w:szCs w:val="12"/>
              </w:rPr>
            </w:pPr>
            <w:r w:rsidRPr="00D704F7">
              <w:rPr>
                <w:rFonts w:ascii="Segoe UI" w:hAnsi="Segoe UI" w:eastAsia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tcMar/>
            <w:vAlign w:val="center"/>
          </w:tcPr>
          <w:p w:rsidRPr="00D704F7" w:rsidR="00D704F7" w:rsidP="27A53325" w:rsidRDefault="00D704F7" w14:paraId="4D1F89E0" w14:textId="77777777">
            <w:pPr>
              <w:jc w:val="center"/>
              <w:rPr>
                <w:sz w:val="12"/>
                <w:szCs w:val="12"/>
                <w:lang w:val="en-US"/>
              </w:rPr>
            </w:pP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Gluten(S),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Jaja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Goruščica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Soja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Mlijeko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(S),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Orašidi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Sezam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Sumporni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dioksid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Lupina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 xml:space="preserve">(T), 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Laktoza</w:t>
            </w:r>
            <w:r w:rsidRPr="27A53325" w:rsidR="27A53325">
              <w:rPr>
                <w:rFonts w:ascii="Segoe UI" w:hAnsi="Segoe UI" w:eastAsia="Segoe UI"/>
                <w:color w:val="495057"/>
                <w:sz w:val="12"/>
                <w:szCs w:val="12"/>
                <w:lang w:val="en-US"/>
              </w:rPr>
              <w:t>(S)</w:t>
            </w:r>
          </w:p>
        </w:tc>
      </w:tr>
    </w:tbl>
    <w:p w:rsidR="00CC0BD7" w:rsidRDefault="00CC0BD7" w14:paraId="23B820C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C0BD7" w:rsidRDefault="00CC0BD7" w14:paraId="7620CCCF" w14:textId="77777777"/>
    <w:sectPr w:rsidR="00CC0BD7" w:rsidSect="00E92658">
      <w:headerReference w:type="default" r:id="rId8"/>
      <w:footerReference w:type="default" r:id="rId9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99" w:rsidRDefault="00076799" w14:paraId="5CF338A9" w14:textId="77777777">
      <w:pPr>
        <w:spacing w:line="240" w:lineRule="auto"/>
      </w:pPr>
      <w:r>
        <w:separator/>
      </w:r>
    </w:p>
  </w:endnote>
  <w:endnote w:type="continuationSeparator" w:id="0">
    <w:p w:rsidR="00076799" w:rsidRDefault="00076799" w14:paraId="7821A73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B4B51" w:rsidR="00CC0BD7" w:rsidP="27A53325" w:rsidRDefault="00DC0232" w14:paraId="41093D39" w14:textId="77777777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hAnsi="Calibri" w:eastAsia="Calibri" w:cs="Calibri"/>
        <w:i w:val="1"/>
        <w:iCs w:val="1"/>
        <w:color w:val="000000"/>
        <w:sz w:val="20"/>
        <w:szCs w:val="20"/>
        <w:lang w:val="en-US"/>
      </w:rPr>
    </w:pP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Jelovnici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su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podložni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promjenama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. Na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promjene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mogćue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utjecati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dostupnost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dobavljača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ili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tehničke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promijene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u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kuhinji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.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Označavanje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jelovnika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je u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skladu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s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direktivom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EU 1169/2011.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Za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dodatne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informacije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o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jelovnicima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normativima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,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obratite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se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upravi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osnovne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škole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.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U/g –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Ugljikohidrati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(g), B/g -.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Bjelančevine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(g), M/g –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Masti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(g), E/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kcal 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Energetska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>vrijednost</w:t>
    </w:r>
    <w:r w:rsidRPr="27A53325" w:rsidR="27A53325">
      <w:rPr>
        <w:rFonts w:ascii="Calibri" w:hAnsi="Calibri" w:eastAsia="Calibri" w:cs="Calibri"/>
        <w:i w:val="1"/>
        <w:iCs w:val="1"/>
        <w:color w:val="000000" w:themeColor="text1" w:themeTint="FF" w:themeShade="FF"/>
        <w:sz w:val="20"/>
        <w:szCs w:val="20"/>
        <w:lang w:val="en-US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99" w:rsidRDefault="00076799" w14:paraId="25141459" w14:textId="77777777">
      <w:pPr>
        <w:spacing w:line="240" w:lineRule="auto"/>
      </w:pPr>
      <w:r>
        <w:separator/>
      </w:r>
    </w:p>
  </w:footnote>
  <w:footnote w:type="continuationSeparator" w:id="0">
    <w:p w:rsidR="00076799" w:rsidRDefault="00076799" w14:paraId="2D61E5A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 w14:paraId="5075296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04D40"/>
    <w:rsid w:val="000104CB"/>
    <w:rsid w:val="00012739"/>
    <w:rsid w:val="00021778"/>
    <w:rsid w:val="000264C5"/>
    <w:rsid w:val="00031E3E"/>
    <w:rsid w:val="00064F4F"/>
    <w:rsid w:val="0007147A"/>
    <w:rsid w:val="00072F04"/>
    <w:rsid w:val="00076799"/>
    <w:rsid w:val="000B1020"/>
    <w:rsid w:val="000F6CD0"/>
    <w:rsid w:val="00113DB2"/>
    <w:rsid w:val="00121068"/>
    <w:rsid w:val="00126DFF"/>
    <w:rsid w:val="00140D11"/>
    <w:rsid w:val="00164735"/>
    <w:rsid w:val="001B1AD5"/>
    <w:rsid w:val="00227152"/>
    <w:rsid w:val="00262507"/>
    <w:rsid w:val="00263745"/>
    <w:rsid w:val="002638AC"/>
    <w:rsid w:val="00291F34"/>
    <w:rsid w:val="002A4C00"/>
    <w:rsid w:val="002A5DB4"/>
    <w:rsid w:val="002A5EA3"/>
    <w:rsid w:val="002F1B4C"/>
    <w:rsid w:val="0030514E"/>
    <w:rsid w:val="00344D7C"/>
    <w:rsid w:val="00377071"/>
    <w:rsid w:val="003D333D"/>
    <w:rsid w:val="0041158D"/>
    <w:rsid w:val="00430489"/>
    <w:rsid w:val="00452054"/>
    <w:rsid w:val="00454578"/>
    <w:rsid w:val="00462B64"/>
    <w:rsid w:val="00467E39"/>
    <w:rsid w:val="00481073"/>
    <w:rsid w:val="004A4AF5"/>
    <w:rsid w:val="004F6278"/>
    <w:rsid w:val="005420C9"/>
    <w:rsid w:val="00554B4B"/>
    <w:rsid w:val="00565864"/>
    <w:rsid w:val="00571F73"/>
    <w:rsid w:val="00582791"/>
    <w:rsid w:val="00591420"/>
    <w:rsid w:val="005B4B51"/>
    <w:rsid w:val="005E43CB"/>
    <w:rsid w:val="00607086"/>
    <w:rsid w:val="00616D6C"/>
    <w:rsid w:val="00621597"/>
    <w:rsid w:val="00625CAA"/>
    <w:rsid w:val="00656133"/>
    <w:rsid w:val="00676F4F"/>
    <w:rsid w:val="00687833"/>
    <w:rsid w:val="006F608A"/>
    <w:rsid w:val="007019DE"/>
    <w:rsid w:val="00705F39"/>
    <w:rsid w:val="00744B72"/>
    <w:rsid w:val="00767A44"/>
    <w:rsid w:val="00777635"/>
    <w:rsid w:val="00781A9E"/>
    <w:rsid w:val="007C4AE7"/>
    <w:rsid w:val="00862B37"/>
    <w:rsid w:val="00863638"/>
    <w:rsid w:val="008840FA"/>
    <w:rsid w:val="008C6C08"/>
    <w:rsid w:val="008E3339"/>
    <w:rsid w:val="008F614D"/>
    <w:rsid w:val="008F635F"/>
    <w:rsid w:val="00905911"/>
    <w:rsid w:val="00956741"/>
    <w:rsid w:val="009C0198"/>
    <w:rsid w:val="00A000E1"/>
    <w:rsid w:val="00A22B99"/>
    <w:rsid w:val="00A36B65"/>
    <w:rsid w:val="00A87921"/>
    <w:rsid w:val="00AD5DF7"/>
    <w:rsid w:val="00B10549"/>
    <w:rsid w:val="00B4486E"/>
    <w:rsid w:val="00B73AA9"/>
    <w:rsid w:val="00B77B59"/>
    <w:rsid w:val="00B8731E"/>
    <w:rsid w:val="00C04101"/>
    <w:rsid w:val="00C24489"/>
    <w:rsid w:val="00C51335"/>
    <w:rsid w:val="00CA3C60"/>
    <w:rsid w:val="00CC0BD7"/>
    <w:rsid w:val="00D33ED7"/>
    <w:rsid w:val="00D5054E"/>
    <w:rsid w:val="00D507C8"/>
    <w:rsid w:val="00D704F7"/>
    <w:rsid w:val="00D71E69"/>
    <w:rsid w:val="00D77588"/>
    <w:rsid w:val="00DB19CD"/>
    <w:rsid w:val="00DC0232"/>
    <w:rsid w:val="00E55EBC"/>
    <w:rsid w:val="00E857D2"/>
    <w:rsid w:val="00E92658"/>
    <w:rsid w:val="00F12384"/>
    <w:rsid w:val="00F25709"/>
    <w:rsid w:val="00F27F19"/>
    <w:rsid w:val="00F31A24"/>
    <w:rsid w:val="00F33F67"/>
    <w:rsid w:val="00F41248"/>
    <w:rsid w:val="00F510B7"/>
    <w:rsid w:val="00F56399"/>
    <w:rsid w:val="00F60658"/>
    <w:rsid w:val="00F62574"/>
    <w:rsid w:val="00F82D6B"/>
    <w:rsid w:val="00F85C2B"/>
    <w:rsid w:val="00FB11D7"/>
    <w:rsid w:val="00FD54D0"/>
    <w:rsid w:val="00FF5EF5"/>
    <w:rsid w:val="00FF6709"/>
    <w:rsid w:val="27A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60ED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8B19C0"/>
    <w:rPr>
      <w:rFonts w:ascii="Arial" w:hAnsi="Arial" w:eastAsia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8B19C0"/>
    <w:rPr>
      <w:rFonts w:ascii="Arial" w:hAnsi="Arial" w:eastAsia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571A25"/>
    <w:rPr>
      <w:rFonts w:ascii="Tahoma" w:hAnsi="Tahoma" w:eastAsia="Arial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C1EB3B-7FDE-4572-814C-ADEB5EAA3C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Diana Gluhak</dc:creator>
  <lastModifiedBy>Gost korisnik</lastModifiedBy>
  <revision>3</revision>
  <lastPrinted>2022-10-10T07:11:00.0000000Z</lastPrinted>
  <dcterms:created xsi:type="dcterms:W3CDTF">2026-02-23T09:34:00.0000000Z</dcterms:created>
  <dcterms:modified xsi:type="dcterms:W3CDTF">2026-02-23T12:53:44.1600330Z</dcterms:modified>
</coreProperties>
</file>